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Bdr>
          <w:bottom w:val="double" w:color="auto" w:sz="6" w:space="5"/>
        </w:pBdr>
        <w:jc w:val="right"/>
        <w:rPr>
          <w:rFonts w:ascii="Bookman Old Style" w:hAnsi="Bookman Old Style" w:cs="Times New Roman"/>
          <w:bCs/>
          <w:iCs/>
          <w:color w:val="000000" w:themeColor="text1"/>
          <w:lang w:val="pt-BR"/>
          <w14:textFill>
            <w14:solidFill>
              <w14:schemeClr w14:val="tx1"/>
            </w14:solidFill>
          </w14:textFill>
        </w:rPr>
      </w:pPr>
      <w:r>
        <w:rPr>
          <w:color w:val="000000" w:themeColor="text1"/>
          <w:sz w:val="16"/>
          <w14:textFill>
            <w14:solidFill>
              <w14:schemeClr w14:val="tx1"/>
            </w14:solidFill>
          </w14:textFill>
        </w:rPr>
        <w:pict>
          <v:group id="_x0000_s1026" o:spid="_x0000_s1026" o:spt="203" style="position:absolute;left:0pt;margin-left:14.5pt;margin-top:-27.55pt;height:103.1pt;width:437.4pt;mso-wrap-distance-bottom:0pt;mso-wrap-distance-top:0pt;z-index:251659264;mso-width-relative:page;mso-height-relative:page;" coordorigin="6848,556" coordsize="8748,2062">
            <o:lock v:ext="edit" aspectratio="f"/>
            <v:shape id="WordArt 1027" o:spid="_x0000_s1027" o:spt="136" type="#_x0000_t136" style="position:absolute;left:10208;top:1161;height:229;width:4110;" fillcolor="#000000" filled="t" stroked="f" coordsize="21600,21600" adj="10800">
              <v:path/>
              <v:fill on="t" color2="#FFFFFF" focussize="0,0"/>
              <v:stroke on="f" weight="0.5pt"/>
              <v:imagedata o:title=""/>
              <o:lock v:ext="edit" aspectratio="f"/>
              <v:textpath on="t" fitshape="t" fitpath="t" trim="t" xscale="f" string="KECAMATAN SUKUN" style="font-family:Arial;font-size:14pt;v-text-align:center;"/>
            </v:shape>
            <v:shape id="WordArt 1029" o:spid="_x0000_s1028" o:spt="136" type="#_x0000_t136" style="position:absolute;left:9900;top:1815;height:255;width:4605;" fillcolor="#000000" filled="t" stroked="f" coordsize="21600,21600" adj="10800">
              <v:path/>
              <v:fill on="t" color2="#FFFFFF" focussize="0,0"/>
              <v:stroke on="f" weight="0.5pt"/>
              <v:imagedata o:title=""/>
              <o:lock v:ext="edit" aspectratio="f"/>
              <v:textpath on="t" fitshape="t" fitpath="t" trim="t" xscale="f" string="Jl. Terusan Mergan Raya No. 01 Telp. (0341) 327395" style="font-family:Arial;font-size:12pt;v-text-align:center;"/>
            </v:shape>
            <v:shape id="WordArt 1031" o:spid="_x0000_s1029" o:spt="136" type="#_x0000_t136" style="position:absolute;left:11402;top:2438;height:180;width:1440;" fillcolor="#000000" filled="t" stroked="f" coordsize="21600,21600" adj="10800">
              <v:path/>
              <v:fill on="t" color2="#FFFFFF" focussize="0,0"/>
              <v:stroke on="f" weight="0.5pt"/>
              <v:imagedata o:title=""/>
              <o:lock v:ext="edit" aspectratio="f"/>
              <v:textpath on="t" fitshape="t" fitpath="t" trim="t" xscale="f" string="M A L A N G" style="font-family:Arial;font-size:12pt;font-weight:bold;v-text-align:center;"/>
            </v:shape>
            <v:shape id="WordArt 1028" o:spid="_x0000_s1030" o:spt="136" type="#_x0000_t136" style="position:absolute;left:8936;top:1509;height:195;width:6660;" fillcolor="#000000" filled="t" stroked="f" coordsize="21600,21600" adj="10800">
              <v:path/>
              <v:fill on="t" color2="#FFFFFF" focussize="0,0"/>
              <v:stroke on="f" weight="0.5pt"/>
              <v:imagedata o:title=""/>
              <o:lock v:ext="edit" aspectratio="f"/>
              <v:textpath on="t" fitshape="t" fitpath="t" trim="t" xscale="f" string="KELURAHAN TANJUNGREJO" style="font-family:Arial;font-size:14pt;v-text-align:center;"/>
            </v:shape>
            <v:shape id="WordArt 1030" o:spid="_x0000_s1031" o:spt="136" type="#_x0000_t136" style="position:absolute;left:10330;top:2138;height:260;width:2674;" fillcolor="#000000" filled="t" stroked="f" coordsize="21600,21600" adj="10800">
              <v:path/>
              <v:fill on="t" color2="#FFFFFF" focussize="0,0"/>
              <v:stroke on="f" weight="0.5pt"/>
              <v:imagedata o:title=""/>
              <o:lock v:ext="edit" aspectratio="f"/>
              <v:textpath on="t" fitshape="t" fitpath="t" trim="t" xscale="f" string="tanjungrejo456@gmail.com" style="font-family:Arial;font-size:11pt;v-text-align:center;"/>
            </v:shape>
            <v:shape id="_x0000_s1032" o:spid="_x0000_s1032" o:spt="75" type="#_x0000_t75" style="position:absolute;left:6848;top:556;height:1868;width:2132;" o:ole="t" filled="f" o:preferrelative="t" stroked="f" coordsize="21600,21600">
              <v:path/>
              <v:fill on="f" focussize="0,0"/>
              <v:stroke on="f"/>
              <v:imagedata r:id="rId5" o:title=""/>
              <o:lock v:ext="edit" aspectratio="t"/>
            </v:shape>
            <v:shape id="WordArt 1026" o:spid="_x0000_s1033" o:spt="136" type="#_x0000_t136" style="position:absolute;left:9120;top:753;height:251;width:5940;" fillcolor="#000000" filled="t" stroked="f" coordsize="21600,21600" adj="10800">
              <v:path/>
              <v:fill on="t" color2="#FFFFFF" focussize="0,0"/>
              <v:stroke on="f" weight="0.5pt"/>
              <v:imagedata o:title=""/>
              <o:lock v:ext="edit" aspectratio="f"/>
              <v:textpath on="t" fitshape="t" fitpath="t" trim="t" xscale="f" string="PEMERINTAH KOTA MALANG" style="font-family:Arial;font-size:14pt;v-text-align:center;"/>
            </v:shape>
            <w10:wrap type="topAndBottom"/>
          </v:group>
          <o:OLEObject Type="Embed" ProgID="Word.Picture.8" ShapeID="_x0000_s1032" DrawAspect="Content" ObjectID="_1468075725" r:id="rId4">
            <o:LockedField>false</o:LockedField>
          </o:OLEObject>
        </w:pict>
      </w:r>
      <w:r>
        <w:rPr>
          <w:rFonts w:ascii="Bookman Old Style" w:hAnsi="Bookman Old Style" w:cs="Times New Roman"/>
          <w:color w:val="000000" w:themeColor="text1"/>
          <w:lang w:val="pt-BR"/>
          <w14:textFill>
            <w14:solidFill>
              <w14:schemeClr w14:val="tx1"/>
            </w14:solidFill>
          </w14:textFill>
        </w:rPr>
        <w:t xml:space="preserve">          </w:t>
      </w:r>
      <w:r>
        <w:rPr>
          <w:rFonts w:ascii="Bookman Old Style" w:hAnsi="Bookman Old Style" w:cs="Times New Roman"/>
          <w:bCs/>
          <w:iCs/>
          <w:color w:val="000000" w:themeColor="text1"/>
          <w:sz w:val="14"/>
          <w:lang w:val="pt-BR"/>
          <w14:textFill>
            <w14:solidFill>
              <w14:schemeClr w14:val="tx1"/>
            </w14:solidFill>
          </w14:textFill>
        </w:rPr>
        <w:t>Kode Pos  65148</w:t>
      </w:r>
    </w:p>
    <w:p>
      <w:pPr>
        <w:rPr>
          <w:color w:val="000000" w:themeColor="text1"/>
          <w:sz w:val="2"/>
          <w:szCs w:val="2"/>
          <w:lang w:val="id-ID"/>
          <w14:textFill>
            <w14:solidFill>
              <w14:schemeClr w14:val="tx1"/>
            </w14:solidFill>
          </w14:textFill>
        </w:rPr>
      </w:pPr>
    </w:p>
    <w:p>
      <w:pPr>
        <w:spacing w:line="360" w:lineRule="auto"/>
        <w:rPr>
          <w:rFonts w:ascii="Bookman Old Style" w:hAnsi="Bookman Old Style"/>
          <w:color w:val="000000" w:themeColor="text1"/>
          <w14:textFill>
            <w14:solidFill>
              <w14:schemeClr w14:val="tx1"/>
            </w14:solidFill>
          </w14:textFill>
        </w:rPr>
      </w:pPr>
    </w:p>
    <w:p>
      <w:pPr>
        <w:tabs>
          <w:tab w:val="left" w:pos="8080"/>
        </w:tabs>
        <w:spacing w:line="360" w:lineRule="auto"/>
        <w:jc w:val="center"/>
        <w:rPr>
          <w:rFonts w:ascii="Bookman Old Style" w:hAnsi="Bookman Old Style"/>
          <w:color w:val="000000" w:themeColor="text1"/>
          <w:sz w:val="22"/>
          <w:szCs w:val="22"/>
          <w:lang w:val="id-ID"/>
          <w14:textFill>
            <w14:solidFill>
              <w14:schemeClr w14:val="tx1"/>
            </w14:solidFill>
          </w14:textFill>
        </w:rPr>
      </w:pPr>
      <w:r>
        <w:rPr>
          <w:rFonts w:ascii="Bookman Old Style" w:hAnsi="Bookman Old Style"/>
          <w:color w:val="000000" w:themeColor="text1"/>
          <w:szCs w:val="22"/>
          <w14:textFill>
            <w14:solidFill>
              <w14:schemeClr w14:val="tx1"/>
            </w14:solidFill>
          </w14:textFill>
        </w:rPr>
        <w:t xml:space="preserve">KEPUTUSAN LURAH </w:t>
      </w:r>
      <w:r>
        <w:rPr>
          <w:rFonts w:ascii="Bookman Old Style" w:hAnsi="Bookman Old Style"/>
          <w:color w:val="000000" w:themeColor="text1"/>
          <w:szCs w:val="22"/>
          <w:lang w:val="zh-CN"/>
          <w14:textFill>
            <w14:solidFill>
              <w14:schemeClr w14:val="tx1"/>
            </w14:solidFill>
          </w14:textFill>
        </w:rPr>
        <w:t xml:space="preserve">TANJUNGREJO </w:t>
      </w:r>
      <w:r>
        <w:rPr>
          <w:rFonts w:ascii="Bookman Old Style" w:hAnsi="Bookman Old Style"/>
          <w:color w:val="000000" w:themeColor="text1"/>
          <w:szCs w:val="22"/>
          <w14:textFill>
            <w14:solidFill>
              <w14:schemeClr w14:val="tx1"/>
            </w14:solidFill>
          </w14:textFill>
        </w:rPr>
        <w:t xml:space="preserve">KECAMATAN </w:t>
      </w:r>
      <w:r>
        <w:rPr>
          <w:rFonts w:ascii="Bookman Old Style" w:hAnsi="Bookman Old Style"/>
          <w:color w:val="000000" w:themeColor="text1"/>
          <w:szCs w:val="22"/>
          <w:lang w:val="zh-CN"/>
          <w14:textFill>
            <w14:solidFill>
              <w14:schemeClr w14:val="tx1"/>
            </w14:solidFill>
          </w14:textFill>
        </w:rPr>
        <w:t>SUKUN</w:t>
      </w:r>
      <w:r>
        <w:rPr>
          <w:rFonts w:ascii="Bookman Old Style" w:hAnsi="Bookman Old Style"/>
          <w:color w:val="000000" w:themeColor="text1"/>
          <w:szCs w:val="22"/>
          <w14:textFill>
            <w14:solidFill>
              <w14:schemeClr w14:val="tx1"/>
            </w14:solidFill>
          </w14:textFill>
        </w:rPr>
        <w:t xml:space="preserve"> KOTA MALANG</w:t>
      </w:r>
    </w:p>
    <w:p>
      <w:pPr>
        <w:spacing w:line="360" w:lineRule="auto"/>
        <w:jc w:val="center"/>
        <w:rPr>
          <w:rFonts w:ascii="Arial" w:hAnsi="Arial" w:cs="Arial"/>
          <w:color w:val="000000" w:themeColor="text1"/>
          <w:lang w:val="zh-CN"/>
          <w14:textFill>
            <w14:solidFill>
              <w14:schemeClr w14:val="tx1"/>
            </w14:solidFill>
          </w14:textFill>
        </w:rPr>
      </w:pPr>
      <w:r>
        <w:rPr>
          <w:rFonts w:ascii="Bookman Old Style" w:hAnsi="Bookman Old Style"/>
          <w:color w:val="000000" w:themeColor="text1"/>
          <w:szCs w:val="22"/>
          <w14:textFill>
            <w14:solidFill>
              <w14:schemeClr w14:val="tx1"/>
            </w14:solidFill>
          </w14:textFill>
        </w:rPr>
        <w:t>NOMOR : 188.451/</w:t>
      </w:r>
      <w:r>
        <w:rPr>
          <w:rFonts w:ascii="Bookman Old Style" w:hAnsi="Bookman Old Style"/>
          <w:color w:val="000000" w:themeColor="text1"/>
          <w:szCs w:val="22"/>
          <w:lang w:val="zh-CN"/>
          <w14:textFill>
            <w14:solidFill>
              <w14:schemeClr w14:val="tx1"/>
            </w14:solidFill>
          </w14:textFill>
        </w:rPr>
        <w:t xml:space="preserve"> </w:t>
      </w:r>
      <w:r>
        <w:rPr>
          <w:rFonts w:hint="default" w:ascii="Bookman Old Style" w:hAnsi="Bookman Old Style"/>
          <w:color w:val="000000" w:themeColor="text1"/>
          <w:szCs w:val="22"/>
          <w:lang w:val="en-US"/>
          <w14:textFill>
            <w14:solidFill>
              <w14:schemeClr w14:val="tx1"/>
            </w14:solidFill>
          </w14:textFill>
        </w:rPr>
        <w:t>002</w:t>
      </w:r>
      <w:r>
        <w:rPr>
          <w:rFonts w:ascii="Bookman Old Style" w:hAnsi="Bookman Old Style"/>
          <w:color w:val="000000" w:themeColor="text1"/>
          <w:szCs w:val="22"/>
          <w:lang w:val="zh-CN"/>
          <w14:textFill>
            <w14:solidFill>
              <w14:schemeClr w14:val="tx1"/>
            </w14:solidFill>
          </w14:textFill>
        </w:rPr>
        <w:t xml:space="preserve"> </w:t>
      </w:r>
      <w:r>
        <w:rPr>
          <w:rFonts w:ascii="Bookman Old Style" w:hAnsi="Bookman Old Style"/>
          <w:color w:val="000000" w:themeColor="text1"/>
          <w:szCs w:val="22"/>
          <w14:textFill>
            <w14:solidFill>
              <w14:schemeClr w14:val="tx1"/>
            </w14:solidFill>
          </w14:textFill>
        </w:rPr>
        <w:t>/</w:t>
      </w:r>
      <w:r>
        <w:rPr>
          <w:rFonts w:ascii="Bookman Old Style" w:hAnsi="Bookman Old Style" w:cs="Arial"/>
          <w:color w:val="000000" w:themeColor="text1"/>
          <w14:textFill>
            <w14:solidFill>
              <w14:schemeClr w14:val="tx1"/>
            </w14:solidFill>
          </w14:textFill>
        </w:rPr>
        <w:t>35.73.0</w:t>
      </w:r>
      <w:r>
        <w:rPr>
          <w:rFonts w:ascii="Bookman Old Style" w:hAnsi="Bookman Old Style" w:cs="Arial"/>
          <w:color w:val="000000" w:themeColor="text1"/>
          <w:lang w:val="zh-CN"/>
          <w14:textFill>
            <w14:solidFill>
              <w14:schemeClr w14:val="tx1"/>
            </w14:solidFill>
          </w14:textFill>
        </w:rPr>
        <w:t>4</w:t>
      </w:r>
      <w:r>
        <w:rPr>
          <w:rFonts w:ascii="Bookman Old Style" w:hAnsi="Bookman Old Style" w:cs="Arial"/>
          <w:color w:val="000000" w:themeColor="text1"/>
          <w14:textFill>
            <w14:solidFill>
              <w14:schemeClr w14:val="tx1"/>
            </w14:solidFill>
          </w14:textFill>
        </w:rPr>
        <w:t>.100</w:t>
      </w:r>
      <w:r>
        <w:rPr>
          <w:rFonts w:ascii="Bookman Old Style" w:hAnsi="Bookman Old Style" w:cs="Arial"/>
          <w:color w:val="000000" w:themeColor="text1"/>
          <w:lang w:val="zh-CN"/>
          <w14:textFill>
            <w14:solidFill>
              <w14:schemeClr w14:val="tx1"/>
            </w14:solidFill>
          </w14:textFill>
        </w:rPr>
        <w:t>6</w:t>
      </w:r>
      <w:r>
        <w:rPr>
          <w:rFonts w:ascii="Bookman Old Style" w:hAnsi="Bookman Old Style" w:cs="Arial"/>
          <w:color w:val="000000" w:themeColor="text1"/>
          <w14:textFill>
            <w14:solidFill>
              <w14:schemeClr w14:val="tx1"/>
            </w14:solidFill>
          </w14:textFill>
        </w:rPr>
        <w:t>/20</w:t>
      </w:r>
      <w:r>
        <w:rPr>
          <w:rFonts w:ascii="Bookman Old Style" w:hAnsi="Bookman Old Style" w:cs="Arial"/>
          <w:color w:val="000000" w:themeColor="text1"/>
          <w:lang w:val="id-ID"/>
          <w14:textFill>
            <w14:solidFill>
              <w14:schemeClr w14:val="tx1"/>
            </w14:solidFill>
          </w14:textFill>
        </w:rPr>
        <w:t>2</w:t>
      </w:r>
      <w:r>
        <w:rPr>
          <w:rFonts w:ascii="Bookman Old Style" w:hAnsi="Bookman Old Style" w:cs="Arial"/>
          <w:color w:val="000000" w:themeColor="text1"/>
          <w:lang w:val="zh-CN"/>
          <w14:textFill>
            <w14:solidFill>
              <w14:schemeClr w14:val="tx1"/>
            </w14:solidFill>
          </w14:textFill>
        </w:rPr>
        <w:t>3</w:t>
      </w:r>
    </w:p>
    <w:p>
      <w:pPr>
        <w:spacing w:line="360" w:lineRule="auto"/>
        <w:jc w:val="center"/>
        <w:rPr>
          <w:rFonts w:ascii="Bookman Old Style" w:hAnsi="Bookman Old Style"/>
          <w:color w:val="000000" w:themeColor="text1"/>
          <w:szCs w:val="22"/>
          <w:lang w:val="id-ID"/>
          <w14:textFill>
            <w14:solidFill>
              <w14:schemeClr w14:val="tx1"/>
            </w14:solidFill>
          </w14:textFill>
        </w:rPr>
      </w:pPr>
      <w:r>
        <w:rPr>
          <w:rFonts w:ascii="Bookman Old Style" w:hAnsi="Bookman Old Style"/>
          <w:color w:val="000000" w:themeColor="text1"/>
          <w:szCs w:val="22"/>
          <w14:textFill>
            <w14:solidFill>
              <w14:schemeClr w14:val="tx1"/>
            </w14:solidFill>
          </w14:textFill>
        </w:rPr>
        <w:t>TENTANG</w:t>
      </w:r>
    </w:p>
    <w:p>
      <w:pPr>
        <w:spacing w:line="360"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 xml:space="preserve">PENETAPAN PENGURUS RUKUN WARGA DAN RUKUN TETANGGA DI LINGKUNGAN RUKUN WARGA 02 KELURAHAN </w:t>
      </w:r>
      <w:r>
        <w:rPr>
          <w:rFonts w:ascii="Bookman Old Style" w:hAnsi="Bookman Old Style"/>
          <w:color w:val="000000" w:themeColor="text1"/>
          <w:szCs w:val="24"/>
          <w:lang w:val="zh-CN"/>
          <w14:textFill>
            <w14:solidFill>
              <w14:schemeClr w14:val="tx1"/>
            </w14:solidFill>
          </w14:textFill>
        </w:rPr>
        <w:t>TANJUNGREJO</w:t>
      </w:r>
      <w:r>
        <w:rPr>
          <w:rFonts w:ascii="Bookman Old Style" w:hAnsi="Bookman Old Style"/>
          <w:color w:val="000000" w:themeColor="text1"/>
          <w:szCs w:val="24"/>
          <w14:textFill>
            <w14:solidFill>
              <w14:schemeClr w14:val="tx1"/>
            </w14:solidFill>
          </w14:textFill>
        </w:rPr>
        <w:t xml:space="preserve"> KECAMATAN </w:t>
      </w:r>
      <w:r>
        <w:rPr>
          <w:rFonts w:ascii="Bookman Old Style" w:hAnsi="Bookman Old Style"/>
          <w:color w:val="000000" w:themeColor="text1"/>
          <w:szCs w:val="24"/>
          <w:lang w:val="zh-CN"/>
          <w14:textFill>
            <w14:solidFill>
              <w14:schemeClr w14:val="tx1"/>
            </w14:solidFill>
          </w14:textFill>
        </w:rPr>
        <w:t xml:space="preserve">SUKUN </w:t>
      </w:r>
      <w:r>
        <w:rPr>
          <w:rFonts w:ascii="Bookman Old Style" w:hAnsi="Bookman Old Style"/>
          <w:color w:val="000000" w:themeColor="text1"/>
          <w:szCs w:val="24"/>
          <w14:textFill>
            <w14:solidFill>
              <w14:schemeClr w14:val="tx1"/>
            </w14:solidFill>
          </w14:textFill>
        </w:rPr>
        <w:t xml:space="preserve">KOTA MALANG TAHUN </w:t>
      </w:r>
      <w:r>
        <w:rPr>
          <w:rFonts w:ascii="Bookman Old Style" w:hAnsi="Bookman Old Style"/>
          <w:color w:val="000000" w:themeColor="text1"/>
          <w:szCs w:val="24"/>
          <w:lang w:val="zh-CN"/>
          <w14:textFill>
            <w14:solidFill>
              <w14:schemeClr w14:val="tx1"/>
            </w14:solidFill>
          </w14:textFill>
        </w:rPr>
        <w:t>2023</w:t>
      </w:r>
      <w:r>
        <w:rPr>
          <w:rFonts w:ascii="Bookman Old Style" w:hAnsi="Bookman Old Style"/>
          <w:color w:val="000000" w:themeColor="text1"/>
          <w:szCs w:val="24"/>
          <w14:textFill>
            <w14:solidFill>
              <w14:schemeClr w14:val="tx1"/>
            </w14:solidFill>
          </w14:textFill>
        </w:rPr>
        <w:t xml:space="preserve"> - </w:t>
      </w:r>
      <w:r>
        <w:rPr>
          <w:rFonts w:ascii="Bookman Old Style" w:hAnsi="Bookman Old Style"/>
          <w:color w:val="000000" w:themeColor="text1"/>
          <w:szCs w:val="24"/>
          <w:lang w:val="zh-CN"/>
          <w14:textFill>
            <w14:solidFill>
              <w14:schemeClr w14:val="tx1"/>
            </w14:solidFill>
          </w14:textFill>
        </w:rPr>
        <w:t>2027</w:t>
      </w:r>
      <w:r>
        <w:rPr>
          <w:rFonts w:ascii="Bookman Old Style" w:hAnsi="Bookman Old Style"/>
          <w:color w:val="000000" w:themeColor="text1"/>
          <w:szCs w:val="24"/>
          <w14:textFill>
            <w14:solidFill>
              <w14:schemeClr w14:val="tx1"/>
            </w14:solidFill>
          </w14:textFill>
        </w:rPr>
        <w:t xml:space="preserve"> </w:t>
      </w:r>
    </w:p>
    <w:p>
      <w:pPr>
        <w:spacing w:line="360" w:lineRule="auto"/>
        <w:jc w:val="center"/>
        <w:rPr>
          <w:rFonts w:ascii="Bookman Old Style" w:hAnsi="Bookman Old Style"/>
          <w:color w:val="000000" w:themeColor="text1"/>
          <w:szCs w:val="24"/>
          <w14:textFill>
            <w14:solidFill>
              <w14:schemeClr w14:val="tx1"/>
            </w14:solidFill>
          </w14:textFill>
        </w:rPr>
      </w:pPr>
    </w:p>
    <w:p>
      <w:pPr>
        <w:spacing w:line="360" w:lineRule="auto"/>
        <w:jc w:val="center"/>
        <w:rPr>
          <w:rFonts w:ascii="Bookman Old Style" w:hAnsi="Bookman Old Style"/>
          <w:color w:val="000000" w:themeColor="text1"/>
          <w:szCs w:val="22"/>
          <w:lang w:val="id-ID"/>
          <w14:textFill>
            <w14:solidFill>
              <w14:schemeClr w14:val="tx1"/>
            </w14:solidFill>
          </w14:textFill>
        </w:rPr>
      </w:pPr>
      <w:r>
        <w:rPr>
          <w:rFonts w:ascii="Bookman Old Style" w:hAnsi="Bookman Old Style"/>
          <w:color w:val="000000" w:themeColor="text1"/>
          <w:szCs w:val="22"/>
          <w14:textFill>
            <w14:solidFill>
              <w14:schemeClr w14:val="tx1"/>
            </w14:solidFill>
          </w14:textFill>
        </w:rPr>
        <w:t xml:space="preserve">LURAH </w:t>
      </w:r>
      <w:r>
        <w:rPr>
          <w:rFonts w:ascii="Bookman Old Style" w:hAnsi="Bookman Old Style"/>
          <w:color w:val="000000" w:themeColor="text1"/>
          <w:szCs w:val="22"/>
          <w:lang w:val="zh-CN"/>
          <w14:textFill>
            <w14:solidFill>
              <w14:schemeClr w14:val="tx1"/>
            </w14:solidFill>
          </w14:textFill>
        </w:rPr>
        <w:t>TANJUNGREJO</w:t>
      </w:r>
      <w:r>
        <w:rPr>
          <w:rFonts w:ascii="Bookman Old Style" w:hAnsi="Bookman Old Style"/>
          <w:color w:val="000000" w:themeColor="text1"/>
          <w:szCs w:val="22"/>
          <w14:textFill>
            <w14:solidFill>
              <w14:schemeClr w14:val="tx1"/>
            </w14:solidFill>
          </w14:textFill>
        </w:rPr>
        <w:t xml:space="preserve"> KECAMATAN </w:t>
      </w:r>
      <w:r>
        <w:rPr>
          <w:rFonts w:ascii="Bookman Old Style" w:hAnsi="Bookman Old Style"/>
          <w:color w:val="000000" w:themeColor="text1"/>
          <w:szCs w:val="22"/>
          <w:lang w:val="zh-CN"/>
          <w14:textFill>
            <w14:solidFill>
              <w14:schemeClr w14:val="tx1"/>
            </w14:solidFill>
          </w14:textFill>
        </w:rPr>
        <w:t>SUKUN</w:t>
      </w:r>
      <w:r>
        <w:rPr>
          <w:rFonts w:ascii="Bookman Old Style" w:hAnsi="Bookman Old Style"/>
          <w:color w:val="000000" w:themeColor="text1"/>
          <w:szCs w:val="22"/>
          <w14:textFill>
            <w14:solidFill>
              <w14:schemeClr w14:val="tx1"/>
            </w14:solidFill>
          </w14:textFill>
        </w:rPr>
        <w:t xml:space="preserve"> KOTA MALANG,</w:t>
      </w:r>
    </w:p>
    <w:p>
      <w:pPr>
        <w:spacing w:line="360" w:lineRule="auto"/>
        <w:jc w:val="center"/>
        <w:rPr>
          <w:rFonts w:ascii="Bookman Old Style" w:hAnsi="Bookman Old Style"/>
          <w:color w:val="000000" w:themeColor="text1"/>
          <w:sz w:val="22"/>
          <w:szCs w:val="22"/>
          <w:lang w:val="id-ID"/>
          <w14:textFill>
            <w14:solidFill>
              <w14:schemeClr w14:val="tx1"/>
            </w14:solidFill>
          </w14:textFill>
        </w:rPr>
      </w:pPr>
    </w:p>
    <w:tbl>
      <w:tblPr>
        <w:tblStyle w:val="8"/>
        <w:tblW w:w="9639"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425"/>
        <w:gridCol w:w="7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spacing w:line="360" w:lineRule="auto"/>
              <w:rPr>
                <w:rFonts w:ascii="Bookman Old Style" w:hAnsi="Bookman Old Style"/>
                <w:color w:val="000000" w:themeColor="text1"/>
                <w:szCs w:val="22"/>
                <w14:textFill>
                  <w14:solidFill>
                    <w14:schemeClr w14:val="tx1"/>
                  </w14:solidFill>
                </w14:textFill>
              </w:rPr>
            </w:pPr>
            <w:r>
              <w:rPr>
                <w:rFonts w:ascii="Bookman Old Style" w:hAnsi="Bookman Old Style"/>
                <w:color w:val="000000" w:themeColor="text1"/>
                <w:szCs w:val="22"/>
                <w14:textFill>
                  <w14:solidFill>
                    <w14:schemeClr w14:val="tx1"/>
                  </w14:solidFill>
                </w14:textFill>
              </w:rPr>
              <w:t xml:space="preserve">Menimbang </w:t>
            </w:r>
          </w:p>
        </w:tc>
        <w:tc>
          <w:tcPr>
            <w:tcW w:w="425" w:type="dxa"/>
          </w:tcPr>
          <w:p>
            <w:pPr>
              <w:spacing w:line="360" w:lineRule="auto"/>
              <w:rPr>
                <w:rFonts w:ascii="Bookman Old Style" w:hAnsi="Bookman Old Style"/>
                <w:color w:val="000000" w:themeColor="text1"/>
                <w:szCs w:val="22"/>
                <w14:textFill>
                  <w14:solidFill>
                    <w14:schemeClr w14:val="tx1"/>
                  </w14:solidFill>
                </w14:textFill>
              </w:rPr>
            </w:pPr>
            <w:r>
              <w:rPr>
                <w:rFonts w:ascii="Bookman Old Style" w:hAnsi="Bookman Old Style"/>
                <w:color w:val="000000" w:themeColor="text1"/>
                <w:szCs w:val="22"/>
                <w14:textFill>
                  <w14:solidFill>
                    <w14:schemeClr w14:val="tx1"/>
                  </w14:solidFill>
                </w14:textFill>
              </w:rPr>
              <w:t>:</w:t>
            </w:r>
          </w:p>
        </w:tc>
        <w:tc>
          <w:tcPr>
            <w:tcW w:w="7513" w:type="dxa"/>
          </w:tcPr>
          <w:p>
            <w:pPr>
              <w:spacing w:line="360" w:lineRule="auto"/>
              <w:jc w:val="both"/>
              <w:rPr>
                <w:rFonts w:ascii="Bookman Old Style" w:hAnsi="Bookman Old Style"/>
                <w:color w:val="000000" w:themeColor="text1"/>
                <w:szCs w:val="22"/>
                <w:lang w:val="id-ID"/>
                <w14:textFill>
                  <w14:solidFill>
                    <w14:schemeClr w14:val="tx1"/>
                  </w14:solidFill>
                </w14:textFill>
              </w:rPr>
            </w:pPr>
            <w:r>
              <w:rPr>
                <w:rFonts w:ascii="Bookman Old Style" w:hAnsi="Bookman Old Style" w:cs="Arial"/>
                <w:color w:val="000000" w:themeColor="text1"/>
                <w:szCs w:val="24"/>
                <w:lang w:val="id-ID"/>
                <w14:textFill>
                  <w14:solidFill>
                    <w14:schemeClr w14:val="tx1"/>
                  </w14:solidFill>
                </w14:textFill>
              </w:rPr>
              <w:t xml:space="preserve">bahwa </w:t>
            </w:r>
            <w:r>
              <w:rPr>
                <w:rFonts w:ascii="Bookman Old Style" w:hAnsi="Bookman Old Style" w:cs="Arial"/>
                <w:color w:val="000000" w:themeColor="text1"/>
                <w:szCs w:val="24"/>
                <w14:textFill>
                  <w14:solidFill>
                    <w14:schemeClr w14:val="tx1"/>
                  </w14:solidFill>
                </w14:textFill>
              </w:rPr>
              <w:t xml:space="preserve">berdasarkan ketentuan Pasal 8 ayat (2) Peraturan Menteri Dalam Negeri Nomor 18 Tahun 2018 tentang Lembaga Kemasyarakatan Desa dan Lembaga Adat Desa, perlu menetapkan Keputusan Lurah </w:t>
            </w:r>
            <w:r>
              <w:rPr>
                <w:rFonts w:ascii="Bookman Old Style" w:hAnsi="Bookman Old Style" w:cs="Arial"/>
                <w:color w:val="000000" w:themeColor="text1"/>
                <w:szCs w:val="24"/>
                <w:lang w:val="zh-CN"/>
                <w14:textFill>
                  <w14:solidFill>
                    <w14:schemeClr w14:val="tx1"/>
                  </w14:solidFill>
                </w14:textFill>
              </w:rPr>
              <w:t>Tanjungrejo</w:t>
            </w:r>
            <w:r>
              <w:rPr>
                <w:rFonts w:ascii="Bookman Old Style" w:hAnsi="Bookman Old Style" w:cs="Arial"/>
                <w:color w:val="000000" w:themeColor="text1"/>
                <w:szCs w:val="24"/>
                <w14:textFill>
                  <w14:solidFill>
                    <w14:schemeClr w14:val="tx1"/>
                  </w14:solidFill>
                </w14:textFill>
              </w:rPr>
              <w:t xml:space="preserve"> Kecamatan </w:t>
            </w:r>
            <w:r>
              <w:rPr>
                <w:rFonts w:ascii="Bookman Old Style" w:hAnsi="Bookman Old Style" w:cs="Arial"/>
                <w:color w:val="000000" w:themeColor="text1"/>
                <w:szCs w:val="24"/>
                <w:lang w:val="zh-CN"/>
                <w14:textFill>
                  <w14:solidFill>
                    <w14:schemeClr w14:val="tx1"/>
                  </w14:solidFill>
                </w14:textFill>
              </w:rPr>
              <w:t>Sukun</w:t>
            </w:r>
            <w:r>
              <w:rPr>
                <w:rFonts w:ascii="Bookman Old Style" w:hAnsi="Bookman Old Style" w:cs="Arial"/>
                <w:color w:val="000000" w:themeColor="text1"/>
                <w:szCs w:val="24"/>
                <w14:textFill>
                  <w14:solidFill>
                    <w14:schemeClr w14:val="tx1"/>
                  </w14:solidFill>
                </w14:textFill>
              </w:rPr>
              <w:t xml:space="preserve"> tentang Penetapan </w:t>
            </w:r>
            <w:r>
              <w:rPr>
                <w:rFonts w:ascii="Bookman Old Style" w:hAnsi="Bookman Old Style"/>
                <w:color w:val="000000" w:themeColor="text1"/>
                <w:szCs w:val="24"/>
                <w14:textFill>
                  <w14:solidFill>
                    <w14:schemeClr w14:val="tx1"/>
                  </w14:solidFill>
                </w14:textFill>
              </w:rPr>
              <w:t xml:space="preserve">Pengurus Rukun Warga Dan Rukun Tetangga Di Lingkungan Rukun Warga </w:t>
            </w:r>
            <w:r>
              <w:rPr>
                <w:rFonts w:ascii="Bookman Old Style" w:hAnsi="Bookman Old Style"/>
                <w:color w:val="000000" w:themeColor="text1"/>
                <w:szCs w:val="24"/>
                <w:lang w:val="zh-CN"/>
                <w14:textFill>
                  <w14:solidFill>
                    <w14:schemeClr w14:val="tx1"/>
                  </w14:solidFill>
                </w14:textFill>
              </w:rPr>
              <w:t>02</w:t>
            </w:r>
            <w:r>
              <w:rPr>
                <w:rFonts w:ascii="Bookman Old Style" w:hAnsi="Bookman Old Style"/>
                <w:color w:val="000000" w:themeColor="text1"/>
                <w:szCs w:val="24"/>
                <w14:textFill>
                  <w14:solidFill>
                    <w14:schemeClr w14:val="tx1"/>
                  </w14:solidFill>
                </w14:textFill>
              </w:rPr>
              <w:t xml:space="preserve"> Kelurahan </w:t>
            </w:r>
            <w:r>
              <w:rPr>
                <w:rFonts w:ascii="Bookman Old Style" w:hAnsi="Bookman Old Style"/>
                <w:color w:val="000000" w:themeColor="text1"/>
                <w:szCs w:val="24"/>
                <w:lang w:val="zh-CN"/>
                <w14:textFill>
                  <w14:solidFill>
                    <w14:schemeClr w14:val="tx1"/>
                  </w14:solidFill>
                </w14:textFill>
              </w:rPr>
              <w:t>Tanjungrejo</w:t>
            </w:r>
            <w:r>
              <w:rPr>
                <w:rFonts w:ascii="Bookman Old Style" w:hAnsi="Bookman Old Style"/>
                <w:color w:val="000000" w:themeColor="text1"/>
                <w:szCs w:val="24"/>
                <w14:textFill>
                  <w14:solidFill>
                    <w14:schemeClr w14:val="tx1"/>
                  </w14:solidFill>
                </w14:textFill>
              </w:rPr>
              <w:t xml:space="preserve"> Kecamatan </w:t>
            </w:r>
            <w:r>
              <w:rPr>
                <w:rFonts w:ascii="Bookman Old Style" w:hAnsi="Bookman Old Style"/>
                <w:color w:val="000000" w:themeColor="text1"/>
                <w:szCs w:val="24"/>
                <w:lang w:val="zh-CN"/>
                <w14:textFill>
                  <w14:solidFill>
                    <w14:schemeClr w14:val="tx1"/>
                  </w14:solidFill>
                </w14:textFill>
              </w:rPr>
              <w:t xml:space="preserve">Sukun </w:t>
            </w:r>
            <w:r>
              <w:rPr>
                <w:rFonts w:ascii="Bookman Old Style" w:hAnsi="Bookman Old Style"/>
                <w:color w:val="000000" w:themeColor="text1"/>
                <w:szCs w:val="24"/>
                <w14:textFill>
                  <w14:solidFill>
                    <w14:schemeClr w14:val="tx1"/>
                  </w14:solidFill>
                </w14:textFill>
              </w:rPr>
              <w:t xml:space="preserve">Kota Malang Tahun </w:t>
            </w:r>
            <w:r>
              <w:rPr>
                <w:rFonts w:ascii="Bookman Old Style" w:hAnsi="Bookman Old Style"/>
                <w:color w:val="000000" w:themeColor="text1"/>
                <w:szCs w:val="24"/>
                <w:lang w:val="zh-CN"/>
                <w14:textFill>
                  <w14:solidFill>
                    <w14:schemeClr w14:val="tx1"/>
                  </w14:solidFill>
                </w14:textFill>
              </w:rPr>
              <w:t>2023</w:t>
            </w:r>
            <w:r>
              <w:rPr>
                <w:rFonts w:ascii="Bookman Old Style" w:hAnsi="Bookman Old Style"/>
                <w:color w:val="000000" w:themeColor="text1"/>
                <w:szCs w:val="24"/>
                <w14:textFill>
                  <w14:solidFill>
                    <w14:schemeClr w14:val="tx1"/>
                  </w14:solidFill>
                </w14:textFill>
              </w:rPr>
              <w:t xml:space="preserve"> - </w:t>
            </w:r>
            <w:r>
              <w:rPr>
                <w:rFonts w:ascii="Bookman Old Style" w:hAnsi="Bookman Old Style"/>
                <w:color w:val="000000" w:themeColor="text1"/>
                <w:szCs w:val="24"/>
                <w:lang w:val="zh-CN"/>
                <w14:textFill>
                  <w14:solidFill>
                    <w14:schemeClr w14:val="tx1"/>
                  </w14:solidFill>
                </w14:textFill>
              </w:rPr>
              <w:t>2027</w:t>
            </w:r>
            <w:r>
              <w:rPr>
                <w:rFonts w:ascii="Bookman Old Style" w:hAnsi="Bookman Old Style" w:cs="Arial"/>
                <w:color w:val="000000" w:themeColor="text1"/>
                <w:szCs w:val="24"/>
                <w14:textFill>
                  <w14:solidFill>
                    <w14:schemeClr w14:val="tx1"/>
                  </w14:solidFill>
                </w14:textFill>
              </w:rPr>
              <w:t>;</w:t>
            </w:r>
          </w:p>
          <w:p>
            <w:pPr>
              <w:pStyle w:val="10"/>
              <w:spacing w:line="360" w:lineRule="auto"/>
              <w:ind w:left="318"/>
              <w:jc w:val="both"/>
              <w:rPr>
                <w:rFonts w:ascii="Bookman Old Style" w:hAnsi="Bookman Old Style"/>
                <w:color w:val="000000" w:themeColor="text1"/>
                <w:szCs w:val="22"/>
                <w:lang w:val="id-ID"/>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spacing w:line="360" w:lineRule="auto"/>
              <w:rPr>
                <w:rFonts w:ascii="Bookman Old Style" w:hAnsi="Bookman Old Style"/>
                <w:color w:val="000000" w:themeColor="text1"/>
                <w:szCs w:val="22"/>
                <w14:textFill>
                  <w14:solidFill>
                    <w14:schemeClr w14:val="tx1"/>
                  </w14:solidFill>
                </w14:textFill>
              </w:rPr>
            </w:pPr>
            <w:r>
              <w:rPr>
                <w:rFonts w:ascii="Bookman Old Style" w:hAnsi="Bookman Old Style"/>
                <w:color w:val="000000" w:themeColor="text1"/>
                <w:szCs w:val="22"/>
                <w14:textFill>
                  <w14:solidFill>
                    <w14:schemeClr w14:val="tx1"/>
                  </w14:solidFill>
                </w14:textFill>
              </w:rPr>
              <w:t>Mengingat</w:t>
            </w:r>
          </w:p>
        </w:tc>
        <w:tc>
          <w:tcPr>
            <w:tcW w:w="425" w:type="dxa"/>
          </w:tcPr>
          <w:p>
            <w:pPr>
              <w:spacing w:line="360" w:lineRule="auto"/>
              <w:rPr>
                <w:rFonts w:ascii="Bookman Old Style" w:hAnsi="Bookman Old Style"/>
                <w:color w:val="000000" w:themeColor="text1"/>
                <w:szCs w:val="22"/>
                <w14:textFill>
                  <w14:solidFill>
                    <w14:schemeClr w14:val="tx1"/>
                  </w14:solidFill>
                </w14:textFill>
              </w:rPr>
            </w:pPr>
            <w:r>
              <w:rPr>
                <w:rFonts w:ascii="Bookman Old Style" w:hAnsi="Bookman Old Style"/>
                <w:color w:val="000000" w:themeColor="text1"/>
                <w:szCs w:val="22"/>
                <w14:textFill>
                  <w14:solidFill>
                    <w14:schemeClr w14:val="tx1"/>
                  </w14:solidFill>
                </w14:textFill>
              </w:rPr>
              <w:t>:</w:t>
            </w:r>
          </w:p>
        </w:tc>
        <w:tc>
          <w:tcPr>
            <w:tcW w:w="7513" w:type="dxa"/>
          </w:tcPr>
          <w:p>
            <w:pPr>
              <w:pStyle w:val="9"/>
              <w:numPr>
                <w:ilvl w:val="0"/>
                <w:numId w:val="1"/>
              </w:numPr>
              <w:tabs>
                <w:tab w:val="clear" w:pos="360"/>
              </w:tabs>
              <w:spacing w:after="120" w:line="360" w:lineRule="auto"/>
              <w:ind w:left="309" w:hanging="309"/>
              <w:contextualSpacing/>
              <w:jc w:val="both"/>
              <w:rPr>
                <w:rFonts w:ascii="Bookman Old Style" w:hAnsi="Bookman Old Style"/>
                <w:b w:val="0"/>
                <w:bCs w:val="0"/>
                <w:color w:val="000000" w:themeColor="text1"/>
                <w:sz w:val="24"/>
                <w:szCs w:val="24"/>
                <w:lang w:val="id-ID"/>
                <w14:textFill>
                  <w14:solidFill>
                    <w14:schemeClr w14:val="tx1"/>
                  </w14:solidFill>
                </w14:textFill>
              </w:rPr>
            </w:pPr>
            <w:r>
              <w:rPr>
                <w:rFonts w:ascii="Bookman Old Style" w:hAnsi="Bookman Old Style"/>
                <w:b w:val="0"/>
                <w:bCs w:val="0"/>
                <w:color w:val="000000" w:themeColor="text1"/>
                <w:sz w:val="24"/>
                <w:szCs w:val="24"/>
                <w14:textFill>
                  <w14:solidFill>
                    <w14:schemeClr w14:val="tx1"/>
                  </w14:solidFill>
                </w14:textFill>
              </w:rPr>
              <w:t xml:space="preserve">Undang-Undang Nomor 16 Tahun 1950 tentang Pembentukan Daerah-daerah Kota Besar dalam lingkungan Propinsi Jawa-Timur, Jawa-Tengah, Jawa-Barat dan Daerah Istimewa Yogyakarta sebagaimana telah diubah dengan Undang-Undang Nomor 13 Tahun 1954 tentang </w:t>
            </w:r>
            <w:r>
              <w:rPr>
                <w:rFonts w:ascii="Bookman Old Style" w:hAnsi="Bookman Old Style"/>
                <w:b w:val="0"/>
                <w:bCs w:val="0"/>
                <w:color w:val="000000" w:themeColor="text1"/>
                <w:sz w:val="24"/>
                <w:szCs w:val="24"/>
                <w:lang w:val="id-ID"/>
                <w14:textFill>
                  <w14:solidFill>
                    <w14:schemeClr w14:val="tx1"/>
                  </w14:solidFill>
                </w14:textFill>
              </w:rPr>
              <w:t>Pengubahan Undang-Undang Nomor 16 dan Nomor 17 Tahun 1950 tentang Pembentukan Kota-Kota Besar dan Kota-Kota Kecil di Jawa</w:t>
            </w:r>
            <w:r>
              <w:rPr>
                <w:rFonts w:ascii="Bookman Old Style" w:hAnsi="Bookman Old Style"/>
                <w:b w:val="0"/>
                <w:bCs w:val="0"/>
                <w:color w:val="000000" w:themeColor="text1"/>
                <w:sz w:val="24"/>
                <w:szCs w:val="24"/>
                <w14:textFill>
                  <w14:solidFill>
                    <w14:schemeClr w14:val="tx1"/>
                  </w14:solidFill>
                </w14:textFill>
              </w:rPr>
              <w:t xml:space="preserve"> (Lembaran Negara Republik Indonesia Tahun 1954 Nomor 40, Tambahan Lembaran Negara Republik Indonesia Nomor 551)</w:t>
            </w:r>
            <w:r>
              <w:rPr>
                <w:rFonts w:ascii="Bookman Old Style" w:hAnsi="Bookman Old Style" w:cs="Bookman Old Style"/>
                <w:b w:val="0"/>
                <w:bCs w:val="0"/>
                <w:color w:val="000000" w:themeColor="text1"/>
                <w:sz w:val="24"/>
                <w:szCs w:val="24"/>
                <w14:textFill>
                  <w14:solidFill>
                    <w14:schemeClr w14:val="tx1"/>
                  </w14:solidFill>
                </w14:textFill>
              </w:rPr>
              <w:t>;</w:t>
            </w:r>
          </w:p>
          <w:p>
            <w:pPr>
              <w:pStyle w:val="9"/>
              <w:numPr>
                <w:ilvl w:val="0"/>
                <w:numId w:val="1"/>
              </w:numPr>
              <w:tabs>
                <w:tab w:val="clear" w:pos="360"/>
              </w:tabs>
              <w:spacing w:after="120" w:line="360" w:lineRule="auto"/>
              <w:ind w:left="309" w:hanging="309"/>
              <w:contextualSpacing/>
              <w:jc w:val="both"/>
              <w:rPr>
                <w:rFonts w:ascii="Bookman Old Style" w:hAnsi="Bookman Old Style"/>
                <w:b w:val="0"/>
                <w:bCs w:val="0"/>
                <w:color w:val="000000" w:themeColor="text1"/>
                <w:sz w:val="24"/>
                <w:szCs w:val="24"/>
                <w:lang w:val="id-ID"/>
                <w14:textFill>
                  <w14:solidFill>
                    <w14:schemeClr w14:val="tx1"/>
                  </w14:solidFill>
                </w14:textFill>
              </w:rPr>
            </w:pPr>
            <w:r>
              <w:rPr>
                <w:rFonts w:ascii="Bookman Old Style" w:hAnsi="Bookman Old Style"/>
                <w:b w:val="0"/>
                <w:bCs w:val="0"/>
                <w:color w:val="000000" w:themeColor="text1"/>
                <w:sz w:val="24"/>
                <w:szCs w:val="24"/>
                <w14:textFill>
                  <w14:solidFill>
                    <w14:schemeClr w14:val="tx1"/>
                  </w14:solidFill>
                </w14:textFill>
              </w:rPr>
              <w:t xml:space="preserve">Undang-Undang Nomor 23 Tahun 2014 tentang Pemerintahan Daerah </w:t>
            </w:r>
            <w:r>
              <w:rPr>
                <w:rFonts w:ascii="Bookman Old Style" w:hAnsi="Bookman Old Style" w:cs="BookmanOldStyle-Identity-H"/>
                <w:b w:val="0"/>
                <w:bCs w:val="0"/>
                <w:color w:val="000000" w:themeColor="text1"/>
                <w:sz w:val="24"/>
                <w:szCs w:val="24"/>
                <w14:textFill>
                  <w14:solidFill>
                    <w14:schemeClr w14:val="tx1"/>
                  </w14:solidFill>
                </w14:textFill>
              </w:rPr>
              <w:t>(Lembaran Negara Republik Indonesia Tahun 2014 Nomor 244, Tambahan Lembaran Negara Republik Indonesia Nomor 5587) sebagaimana telah diubah beberapa kali terakhir</w:t>
            </w:r>
            <w:r>
              <w:rPr>
                <w:rFonts w:ascii="Bookman Old Style" w:hAnsi="Bookman Old Style" w:cs="BookmanOldStyle-Identity-H"/>
                <w:b w:val="0"/>
                <w:bCs w:val="0"/>
                <w:color w:val="000000" w:themeColor="text1"/>
                <w:sz w:val="24"/>
                <w:szCs w:val="24"/>
                <w:lang w:val="id-ID"/>
                <w14:textFill>
                  <w14:solidFill>
                    <w14:schemeClr w14:val="tx1"/>
                  </w14:solidFill>
                </w14:textFill>
              </w:rPr>
              <w:t xml:space="preserve"> </w:t>
            </w:r>
            <w:r>
              <w:rPr>
                <w:rFonts w:ascii="Bookman Old Style" w:hAnsi="Bookman Old Style" w:cs="BookmanOldStyle-Identity-H"/>
                <w:b w:val="0"/>
                <w:bCs w:val="0"/>
                <w:color w:val="000000" w:themeColor="text1"/>
                <w:sz w:val="24"/>
                <w:szCs w:val="24"/>
                <w14:textFill>
                  <w14:solidFill>
                    <w14:schemeClr w14:val="tx1"/>
                  </w14:solidFill>
                </w14:textFill>
              </w:rPr>
              <w:t xml:space="preserve">dengan Undang-Undang Nomor 9 Tahun 2015 tentang Perubahan Kedua Atas </w:t>
            </w:r>
            <w:r>
              <w:rPr>
                <w:rFonts w:ascii="Bookman Old Style" w:hAnsi="Bookman Old Style"/>
                <w:b w:val="0"/>
                <w:bCs w:val="0"/>
                <w:color w:val="000000" w:themeColor="text1"/>
                <w:sz w:val="24"/>
                <w:szCs w:val="24"/>
                <w14:textFill>
                  <w14:solidFill>
                    <w14:schemeClr w14:val="tx1"/>
                  </w14:solidFill>
                </w14:textFill>
              </w:rPr>
              <w:t>Undang-Undang Nomor 23 Tahun 2014 tentang Pemerintahan Daerah</w:t>
            </w:r>
            <w:r>
              <w:rPr>
                <w:rFonts w:ascii="Bookman Old Style" w:hAnsi="Bookman Old Style" w:cs="BookmanOldStyle-Identity-H"/>
                <w:b w:val="0"/>
                <w:bCs w:val="0"/>
                <w:color w:val="000000" w:themeColor="text1"/>
                <w:sz w:val="24"/>
                <w:szCs w:val="24"/>
                <w14:textFill>
                  <w14:solidFill>
                    <w14:schemeClr w14:val="tx1"/>
                  </w14:solidFill>
                </w14:textFill>
              </w:rPr>
              <w:t xml:space="preserve"> (Lembaran Negara Republik Indonesia Tahun 2015 Nomor </w:t>
            </w:r>
            <w:r>
              <w:rPr>
                <w:rFonts w:ascii="Bookman Old Style" w:hAnsi="Bookman Old Style" w:cs="BookmanOldStyle-Identity-H"/>
                <w:b w:val="0"/>
                <w:bCs w:val="0"/>
                <w:color w:val="000000" w:themeColor="text1"/>
                <w:sz w:val="24"/>
                <w:szCs w:val="24"/>
                <w:lang w:val="id-ID"/>
                <w14:textFill>
                  <w14:solidFill>
                    <w14:schemeClr w14:val="tx1"/>
                  </w14:solidFill>
                </w14:textFill>
              </w:rPr>
              <w:t>58</w:t>
            </w:r>
            <w:r>
              <w:rPr>
                <w:rFonts w:ascii="Bookman Old Style" w:hAnsi="Bookman Old Style" w:cs="BookmanOldStyle-Identity-H"/>
                <w:b w:val="0"/>
                <w:bCs w:val="0"/>
                <w:color w:val="000000" w:themeColor="text1"/>
                <w:sz w:val="24"/>
                <w:szCs w:val="24"/>
                <w14:textFill>
                  <w14:solidFill>
                    <w14:schemeClr w14:val="tx1"/>
                  </w14:solidFill>
                </w14:textFill>
              </w:rPr>
              <w:t>, Tambahan Lembaran Negara Republik Indonesia Nomor 56</w:t>
            </w:r>
            <w:r>
              <w:rPr>
                <w:rFonts w:ascii="Bookman Old Style" w:hAnsi="Bookman Old Style" w:cs="BookmanOldStyle-Identity-H"/>
                <w:b w:val="0"/>
                <w:bCs w:val="0"/>
                <w:color w:val="000000" w:themeColor="text1"/>
                <w:sz w:val="24"/>
                <w:szCs w:val="24"/>
                <w:lang w:val="id-ID"/>
                <w14:textFill>
                  <w14:solidFill>
                    <w14:schemeClr w14:val="tx1"/>
                  </w14:solidFill>
                </w14:textFill>
              </w:rPr>
              <w:t>79</w:t>
            </w:r>
            <w:r>
              <w:rPr>
                <w:rFonts w:ascii="Bookman Old Style" w:hAnsi="Bookman Old Style" w:cs="BookmanOldStyle-Identity-H"/>
                <w:b w:val="0"/>
                <w:bCs w:val="0"/>
                <w:color w:val="000000" w:themeColor="text1"/>
                <w:sz w:val="24"/>
                <w:szCs w:val="24"/>
                <w14:textFill>
                  <w14:solidFill>
                    <w14:schemeClr w14:val="tx1"/>
                  </w14:solidFill>
                </w14:textFill>
              </w:rPr>
              <w:t>);</w:t>
            </w:r>
          </w:p>
          <w:p>
            <w:pPr>
              <w:pStyle w:val="9"/>
              <w:numPr>
                <w:ilvl w:val="0"/>
                <w:numId w:val="1"/>
              </w:numPr>
              <w:tabs>
                <w:tab w:val="clear" w:pos="360"/>
              </w:tabs>
              <w:spacing w:after="120" w:line="360" w:lineRule="auto"/>
              <w:ind w:left="309" w:hanging="309"/>
              <w:contextualSpacing/>
              <w:jc w:val="both"/>
              <w:rPr>
                <w:rFonts w:ascii="Bookman Old Style" w:hAnsi="Bookman Old Style"/>
                <w:b w:val="0"/>
                <w:bCs w:val="0"/>
                <w:color w:val="000000" w:themeColor="text1"/>
                <w:sz w:val="24"/>
                <w:szCs w:val="24"/>
                <w:lang w:val="id-ID"/>
                <w14:textFill>
                  <w14:solidFill>
                    <w14:schemeClr w14:val="tx1"/>
                  </w14:solidFill>
                </w14:textFill>
              </w:rPr>
            </w:pPr>
            <w:r>
              <w:rPr>
                <w:rFonts w:ascii="Bookman Old Style" w:hAnsi="Bookman Old Style"/>
                <w:b w:val="0"/>
                <w:bCs w:val="0"/>
                <w:color w:val="000000" w:themeColor="text1"/>
                <w:sz w:val="24"/>
                <w:szCs w:val="24"/>
                <w14:textFill>
                  <w14:solidFill>
                    <w14:schemeClr w14:val="tx1"/>
                  </w14:solidFill>
                </w14:textFill>
              </w:rPr>
              <w:t>Peraturan Pemerintah Nomor 15 Tahun 1987 tentang Perubahan Batas Wilayah Kotamadya Daerah Tingkat II Malang dan Kabupaten Daerah Tingkat II Malang (Lembaran Negara Republik Indonesia Tahun 1987                    Nomor 29, Tambahan Lembaran Negara Republik Indonesia Tahun 1987, Nomor 3354);</w:t>
            </w:r>
          </w:p>
          <w:p>
            <w:pPr>
              <w:numPr>
                <w:ilvl w:val="0"/>
                <w:numId w:val="1"/>
              </w:numPr>
              <w:spacing w:after="120" w:line="360" w:lineRule="auto"/>
              <w:ind w:left="309" w:hanging="309"/>
              <w:jc w:val="both"/>
              <w:rPr>
                <w:rFonts w:ascii="Bookman Old Style" w:hAnsi="Bookman Old Style"/>
                <w:bCs/>
                <w:color w:val="000000" w:themeColor="text1"/>
                <w:szCs w:val="24"/>
                <w:lang w:val="sv-SE"/>
                <w14:textFill>
                  <w14:solidFill>
                    <w14:schemeClr w14:val="tx1"/>
                  </w14:solidFill>
                </w14:textFill>
              </w:rPr>
            </w:pPr>
            <w:r>
              <w:rPr>
                <w:rFonts w:ascii="Bookman Old Style" w:hAnsi="Bookman Old Style"/>
                <w:bCs/>
                <w:color w:val="000000" w:themeColor="text1"/>
                <w:szCs w:val="24"/>
                <w:lang w:val="sv-SE"/>
                <w14:textFill>
                  <w14:solidFill>
                    <w14:schemeClr w14:val="tx1"/>
                  </w14:solidFill>
                </w14:textFill>
              </w:rPr>
              <w:t xml:space="preserve">Peraturan Menteri Dalam Negeri Nomor 18 Tahun 2018 tentang </w:t>
            </w:r>
            <w:r>
              <w:rPr>
                <w:rFonts w:ascii="Bookman Old Style" w:hAnsi="Bookman Old Style" w:cs="Arial"/>
                <w:color w:val="000000" w:themeColor="text1"/>
                <w:szCs w:val="24"/>
                <w14:textFill>
                  <w14:solidFill>
                    <w14:schemeClr w14:val="tx1"/>
                  </w14:solidFill>
                </w14:textFill>
              </w:rPr>
              <w:t>Lembaga Kemasyarakatan Desa dan Lembaga Adat Desa (Berita Negara Republik Indonesia Tahun 2018                  Nomor 569);</w:t>
            </w:r>
          </w:p>
          <w:p>
            <w:pPr>
              <w:numPr>
                <w:ilvl w:val="0"/>
                <w:numId w:val="1"/>
              </w:numPr>
              <w:spacing w:after="120" w:line="360" w:lineRule="auto"/>
              <w:ind w:left="309" w:hanging="309"/>
              <w:jc w:val="both"/>
              <w:rPr>
                <w:rFonts w:ascii="Bookman Old Style" w:hAnsi="Bookman Old Style"/>
                <w:bCs/>
                <w:color w:val="000000" w:themeColor="text1"/>
                <w:szCs w:val="24"/>
                <w:lang w:val="sv-SE"/>
                <w14:textFill>
                  <w14:solidFill>
                    <w14:schemeClr w14:val="tx1"/>
                  </w14:solidFill>
                </w14:textFill>
              </w:rPr>
            </w:pPr>
            <w:r>
              <w:rPr>
                <w:rFonts w:ascii="Bookman Old Style" w:hAnsi="Bookman Old Style" w:eastAsia="Bookman Old Style"/>
                <w:color w:val="000000" w:themeColor="text1"/>
                <w:szCs w:val="24"/>
                <w14:textFill>
                  <w14:solidFill>
                    <w14:schemeClr w14:val="tx1"/>
                  </w14:solidFill>
                </w14:textFill>
              </w:rPr>
              <w:t>Peraturan Daerah Kota Malang Nomor 7 Tahun 2016 tentang Pembentukan dan Susunan Perangkat Daerah (Lembaran Daerah Kota Malang Tahun 2016 Nomor 10, Tambahan Lembaran Daerah Kota Malang Nomor 30) sebagaimana telah diubah dengan Peraturan Daerah Kota Malang Nomor 5 Tahun 2019 tentang Perubahan Atas Peraturan Daerah Kota Malang Nomor 7 Tahun 2016 Pembentukan dan Susunan Perangkat Daerah (Lembaran Daerah Kota Malang Tahun 2019 Nomor 5, Tambahan Lembaran Daerah Kota Malang Nomor 41);</w:t>
            </w:r>
          </w:p>
          <w:p>
            <w:pPr>
              <w:pStyle w:val="9"/>
              <w:numPr>
                <w:ilvl w:val="0"/>
                <w:numId w:val="1"/>
              </w:numPr>
              <w:tabs>
                <w:tab w:val="clear" w:pos="360"/>
              </w:tabs>
              <w:spacing w:line="360" w:lineRule="auto"/>
              <w:ind w:left="309" w:hanging="309"/>
              <w:jc w:val="both"/>
              <w:rPr>
                <w:rFonts w:ascii="Bookman Old Style" w:hAnsi="Bookman Old Style"/>
                <w:b w:val="0"/>
                <w:bCs w:val="0"/>
                <w:color w:val="000000" w:themeColor="text1"/>
                <w:sz w:val="24"/>
                <w:szCs w:val="24"/>
                <w:lang w:val="id-ID"/>
                <w14:textFill>
                  <w14:solidFill>
                    <w14:schemeClr w14:val="tx1"/>
                  </w14:solidFill>
                </w14:textFill>
              </w:rPr>
            </w:pPr>
            <w:r>
              <w:rPr>
                <w:rFonts w:ascii="Bookman Old Style" w:hAnsi="Bookman Old Style"/>
                <w:b w:val="0"/>
                <w:bCs w:val="0"/>
                <w:color w:val="000000" w:themeColor="text1"/>
                <w:sz w:val="24"/>
                <w:szCs w:val="24"/>
                <w14:textFill>
                  <w14:solidFill>
                    <w14:schemeClr w14:val="tx1"/>
                  </w14:solidFill>
                </w14:textFill>
              </w:rPr>
              <w:t xml:space="preserve">Peraturan Walikota Malang Nomor 81 Tahun 2019 tentang Kedudukan, Susunan Organisasi, Tugas dan Fungsi serta Tata Kerja Kecamatan </w:t>
            </w:r>
            <w:r>
              <w:rPr>
                <w:rFonts w:ascii="Bookman Old Style" w:hAnsi="Bookman Old Style" w:cs="Arial"/>
                <w:b w:val="0"/>
                <w:bCs w:val="0"/>
                <w:color w:val="000000" w:themeColor="text1"/>
                <w:sz w:val="24"/>
                <w:szCs w:val="24"/>
                <w:lang w:val="id-ID"/>
                <w14:textFill>
                  <w14:solidFill>
                    <w14:schemeClr w14:val="tx1"/>
                  </w14:solidFill>
                </w14:textFill>
              </w:rPr>
              <w:t>(Berita Daerah</w:t>
            </w:r>
            <w:r>
              <w:rPr>
                <w:rFonts w:ascii="Bookman Old Style" w:hAnsi="Bookman Old Style" w:cs="Arial"/>
                <w:b w:val="0"/>
                <w:bCs w:val="0"/>
                <w:color w:val="000000" w:themeColor="text1"/>
                <w:sz w:val="24"/>
                <w:szCs w:val="24"/>
                <w14:textFill>
                  <w14:solidFill>
                    <w14:schemeClr w14:val="tx1"/>
                  </w14:solidFill>
                </w14:textFill>
              </w:rPr>
              <w:t xml:space="preserve"> </w:t>
            </w:r>
            <w:r>
              <w:rPr>
                <w:rFonts w:ascii="Bookman Old Style" w:hAnsi="Bookman Old Style" w:cs="Arial"/>
                <w:b w:val="0"/>
                <w:bCs w:val="0"/>
                <w:color w:val="000000" w:themeColor="text1"/>
                <w:sz w:val="24"/>
                <w:szCs w:val="24"/>
                <w:lang w:val="id-ID"/>
                <w14:textFill>
                  <w14:solidFill>
                    <w14:schemeClr w14:val="tx1"/>
                  </w14:solidFill>
                </w14:textFill>
              </w:rPr>
              <w:t xml:space="preserve">Kota Malang </w:t>
            </w:r>
            <w:r>
              <w:rPr>
                <w:rFonts w:ascii="Bookman Old Style" w:hAnsi="Bookman Old Style" w:cs="Arial"/>
                <w:b w:val="0"/>
                <w:bCs w:val="0"/>
                <w:color w:val="000000" w:themeColor="text1"/>
                <w:sz w:val="24"/>
                <w:szCs w:val="24"/>
                <w14:textFill>
                  <w14:solidFill>
                    <w14:schemeClr w14:val="tx1"/>
                  </w14:solidFill>
                </w14:textFill>
              </w:rPr>
              <w:t xml:space="preserve">                       </w:t>
            </w:r>
            <w:r>
              <w:rPr>
                <w:rFonts w:ascii="Bookman Old Style" w:hAnsi="Bookman Old Style" w:cs="Arial"/>
                <w:b w:val="0"/>
                <w:bCs w:val="0"/>
                <w:color w:val="000000" w:themeColor="text1"/>
                <w:sz w:val="24"/>
                <w:szCs w:val="24"/>
                <w:lang w:val="id-ID"/>
                <w14:textFill>
                  <w14:solidFill>
                    <w14:schemeClr w14:val="tx1"/>
                  </w14:solidFill>
                </w14:textFill>
              </w:rPr>
              <w:t>Tahun 20</w:t>
            </w:r>
            <w:r>
              <w:rPr>
                <w:rFonts w:ascii="Bookman Old Style" w:hAnsi="Bookman Old Style" w:cs="Arial"/>
                <w:b w:val="0"/>
                <w:bCs w:val="0"/>
                <w:color w:val="000000" w:themeColor="text1"/>
                <w:sz w:val="24"/>
                <w:szCs w:val="24"/>
                <w14:textFill>
                  <w14:solidFill>
                    <w14:schemeClr w14:val="tx1"/>
                  </w14:solidFill>
                </w14:textFill>
              </w:rPr>
              <w:t>19</w:t>
            </w:r>
            <w:r>
              <w:rPr>
                <w:rFonts w:ascii="Bookman Old Style" w:hAnsi="Bookman Old Style" w:cs="Arial"/>
                <w:b w:val="0"/>
                <w:bCs w:val="0"/>
                <w:color w:val="000000" w:themeColor="text1"/>
                <w:sz w:val="24"/>
                <w:szCs w:val="24"/>
                <w:lang w:val="id-ID"/>
                <w14:textFill>
                  <w14:solidFill>
                    <w14:schemeClr w14:val="tx1"/>
                  </w14:solidFill>
                </w14:textFill>
              </w:rPr>
              <w:t xml:space="preserve"> Nomor </w:t>
            </w:r>
            <w:r>
              <w:rPr>
                <w:rFonts w:ascii="Bookman Old Style" w:hAnsi="Bookman Old Style" w:cs="Arial"/>
                <w:b w:val="0"/>
                <w:bCs w:val="0"/>
                <w:color w:val="000000" w:themeColor="text1"/>
                <w:sz w:val="24"/>
                <w:szCs w:val="24"/>
                <w14:textFill>
                  <w14:solidFill>
                    <w14:schemeClr w14:val="tx1"/>
                  </w14:solidFill>
                </w14:textFill>
              </w:rPr>
              <w:t>81</w:t>
            </w:r>
            <w:r>
              <w:rPr>
                <w:rFonts w:ascii="Bookman Old Style" w:hAnsi="Bookman Old Style" w:cs="Arial"/>
                <w:b w:val="0"/>
                <w:bCs w:val="0"/>
                <w:color w:val="000000" w:themeColor="text1"/>
                <w:sz w:val="24"/>
                <w:szCs w:val="24"/>
                <w:lang w:val="id-ID"/>
                <w14:textFill>
                  <w14:solidFill>
                    <w14:schemeClr w14:val="tx1"/>
                  </w14:solidFill>
                </w14:textFill>
              </w:rPr>
              <w:t>);</w:t>
            </w:r>
            <w:r>
              <w:rPr>
                <w:rFonts w:ascii="Bookman Old Style" w:hAnsi="Bookman Old Style" w:cs="Arial"/>
                <w:b w:val="0"/>
                <w:bCs w:val="0"/>
                <w:color w:val="000000" w:themeColor="text1"/>
                <w:sz w:val="24"/>
                <w:szCs w:val="24"/>
                <w14:textFill>
                  <w14:solidFill>
                    <w14:schemeClr w14:val="tx1"/>
                  </w14:solidFill>
                </w14:textFill>
              </w:rPr>
              <w:t xml:space="preserve"> </w:t>
            </w:r>
          </w:p>
          <w:p>
            <w:pPr>
              <w:pStyle w:val="9"/>
              <w:spacing w:line="360" w:lineRule="auto"/>
              <w:ind w:left="309"/>
              <w:jc w:val="both"/>
              <w:rPr>
                <w:rFonts w:ascii="Bookman Old Style" w:hAnsi="Bookman Old Style"/>
                <w:b w:val="0"/>
                <w:bCs w:val="0"/>
                <w:color w:val="000000" w:themeColor="text1"/>
                <w:sz w:val="24"/>
                <w:szCs w:val="24"/>
                <w:lang w:val="id-ID"/>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639" w:type="dxa"/>
            <w:gridSpan w:val="3"/>
            <w:vAlign w:val="center"/>
          </w:tcPr>
          <w:p>
            <w:pPr>
              <w:spacing w:line="360"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MEMUTUSKAN: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1701" w:type="dxa"/>
          </w:tcPr>
          <w:p>
            <w:pPr>
              <w:spacing w:line="360"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Menetapkan</w:t>
            </w:r>
          </w:p>
        </w:tc>
        <w:tc>
          <w:tcPr>
            <w:tcW w:w="425" w:type="dxa"/>
          </w:tcPr>
          <w:p>
            <w:pPr>
              <w:spacing w:line="360"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w:t>
            </w:r>
          </w:p>
        </w:tc>
        <w:tc>
          <w:tcPr>
            <w:tcW w:w="7513" w:type="dxa"/>
          </w:tcPr>
          <w:p>
            <w:pPr>
              <w:spacing w:line="360" w:lineRule="auto"/>
              <w:jc w:val="both"/>
              <w:rPr>
                <w:rFonts w:ascii="Bookman Old Style" w:hAnsi="Bookman Old Style"/>
                <w:color w:val="000000" w:themeColor="text1"/>
                <w:szCs w:val="24"/>
                <w:lang w:val="zh-CN"/>
                <w14:textFill>
                  <w14:solidFill>
                    <w14:schemeClr w14:val="tx1"/>
                  </w14:solidFill>
                </w14:textFill>
              </w:rPr>
            </w:pPr>
            <w:r>
              <w:rPr>
                <w:rFonts w:ascii="Bookman Old Style" w:hAnsi="Bookman Old Style" w:cs="Arial"/>
                <w:bCs/>
                <w:color w:val="000000" w:themeColor="text1"/>
                <w:szCs w:val="24"/>
                <w14:textFill>
                  <w14:solidFill>
                    <w14:schemeClr w14:val="tx1"/>
                  </w14:solidFill>
                </w14:textFill>
              </w:rPr>
              <w:t xml:space="preserve">KEPUTUSAN </w:t>
            </w:r>
            <w:r>
              <w:rPr>
                <w:rFonts w:ascii="Bookman Old Style" w:hAnsi="Bookman Old Style"/>
                <w:color w:val="000000" w:themeColor="text1"/>
                <w:szCs w:val="24"/>
                <w14:textFill>
                  <w14:solidFill>
                    <w14:schemeClr w14:val="tx1"/>
                  </w14:solidFill>
                </w14:textFill>
              </w:rPr>
              <w:t>LURAH</w:t>
            </w:r>
            <w:r>
              <w:rPr>
                <w:rFonts w:ascii="Bookman Old Style" w:hAnsi="Bookman Old Style"/>
                <w:color w:val="000000" w:themeColor="text1"/>
                <w:szCs w:val="24"/>
                <w:lang w:val="zh-CN"/>
                <w14:textFill>
                  <w14:solidFill>
                    <w14:schemeClr w14:val="tx1"/>
                  </w14:solidFill>
                </w14:textFill>
              </w:rPr>
              <w:t xml:space="preserve"> TANJUNGREJO K</w:t>
            </w:r>
            <w:r>
              <w:rPr>
                <w:rFonts w:ascii="Bookman Old Style" w:hAnsi="Bookman Old Style"/>
                <w:color w:val="000000" w:themeColor="text1"/>
                <w:szCs w:val="24"/>
                <w14:textFill>
                  <w14:solidFill>
                    <w14:schemeClr w14:val="tx1"/>
                  </w14:solidFill>
                </w14:textFill>
              </w:rPr>
              <w:t>ECAMATAN</w:t>
            </w:r>
            <w:r>
              <w:rPr>
                <w:rFonts w:ascii="Bookman Old Style" w:hAnsi="Bookman Old Style"/>
                <w:color w:val="000000" w:themeColor="text1"/>
                <w:szCs w:val="24"/>
                <w:lang w:val="zh-CN"/>
                <w14:textFill>
                  <w14:solidFill>
                    <w14:schemeClr w14:val="tx1"/>
                  </w14:solidFill>
                </w14:textFill>
              </w:rPr>
              <w:t xml:space="preserve"> SUKUN</w:t>
            </w:r>
            <w:r>
              <w:rPr>
                <w:rFonts w:ascii="Bookman Old Style" w:hAnsi="Bookman Old Style"/>
                <w:color w:val="000000" w:themeColor="text1"/>
                <w:szCs w:val="24"/>
                <w14:textFill>
                  <w14:solidFill>
                    <w14:schemeClr w14:val="tx1"/>
                  </w14:solidFill>
                </w14:textFill>
              </w:rPr>
              <w:t xml:space="preserve"> </w:t>
            </w:r>
            <w:r>
              <w:rPr>
                <w:rFonts w:ascii="Bookman Old Style" w:hAnsi="Bookman Old Style" w:cs="Arial"/>
                <w:bCs/>
                <w:color w:val="000000" w:themeColor="text1"/>
                <w:szCs w:val="24"/>
                <w:lang w:val="id-ID"/>
                <w14:textFill>
                  <w14:solidFill>
                    <w14:schemeClr w14:val="tx1"/>
                  </w14:solidFill>
                </w14:textFill>
              </w:rPr>
              <w:t>TENTANG</w:t>
            </w:r>
            <w:r>
              <w:rPr>
                <w:rFonts w:ascii="Bookman Old Style" w:hAnsi="Bookman Old Style" w:cs="Arial"/>
                <w:bCs/>
                <w:color w:val="000000" w:themeColor="text1"/>
                <w:szCs w:val="24"/>
                <w14:textFill>
                  <w14:solidFill>
                    <w14:schemeClr w14:val="tx1"/>
                  </w14:solidFill>
                </w14:textFill>
              </w:rPr>
              <w:t xml:space="preserve"> </w:t>
            </w:r>
            <w:r>
              <w:rPr>
                <w:rFonts w:ascii="Bookman Old Style" w:hAnsi="Bookman Old Style"/>
                <w:color w:val="000000" w:themeColor="text1"/>
                <w:szCs w:val="24"/>
                <w14:textFill>
                  <w14:solidFill>
                    <w14:schemeClr w14:val="tx1"/>
                  </w14:solidFill>
                </w14:textFill>
              </w:rPr>
              <w:t xml:space="preserve">PENETAPAN PENGURUS RUKUN WARGA DAN RUKUN TETANGGA DI LINGKUNGAN RUKUN WARGA </w:t>
            </w:r>
            <w:r>
              <w:rPr>
                <w:rFonts w:ascii="Bookman Old Style" w:hAnsi="Bookman Old Style"/>
                <w:color w:val="000000" w:themeColor="text1"/>
                <w:szCs w:val="24"/>
                <w:lang w:val="zh-CN"/>
                <w14:textFill>
                  <w14:solidFill>
                    <w14:schemeClr w14:val="tx1"/>
                  </w14:solidFill>
                </w14:textFill>
              </w:rPr>
              <w:t>02</w:t>
            </w:r>
            <w:r>
              <w:rPr>
                <w:rFonts w:ascii="Bookman Old Style" w:hAnsi="Bookman Old Style"/>
                <w:color w:val="000000" w:themeColor="text1"/>
                <w:szCs w:val="24"/>
                <w14:textFill>
                  <w14:solidFill>
                    <w14:schemeClr w14:val="tx1"/>
                  </w14:solidFill>
                </w14:textFill>
              </w:rPr>
              <w:t xml:space="preserve"> KELURAHAN </w:t>
            </w:r>
            <w:r>
              <w:rPr>
                <w:rFonts w:ascii="Bookman Old Style" w:hAnsi="Bookman Old Style"/>
                <w:color w:val="000000" w:themeColor="text1"/>
                <w:szCs w:val="24"/>
                <w:lang w:val="zh-CN"/>
                <w14:textFill>
                  <w14:solidFill>
                    <w14:schemeClr w14:val="tx1"/>
                  </w14:solidFill>
                </w14:textFill>
              </w:rPr>
              <w:t>TANJUNGREJO</w:t>
            </w:r>
            <w:r>
              <w:rPr>
                <w:rFonts w:ascii="Bookman Old Style" w:hAnsi="Bookman Old Style"/>
                <w:color w:val="000000" w:themeColor="text1"/>
                <w:szCs w:val="24"/>
                <w14:textFill>
                  <w14:solidFill>
                    <w14:schemeClr w14:val="tx1"/>
                  </w14:solidFill>
                </w14:textFill>
              </w:rPr>
              <w:t xml:space="preserve"> KECAMATAN </w:t>
            </w:r>
            <w:r>
              <w:rPr>
                <w:rFonts w:ascii="Bookman Old Style" w:hAnsi="Bookman Old Style"/>
                <w:color w:val="000000" w:themeColor="text1"/>
                <w:szCs w:val="24"/>
                <w:lang w:val="zh-CN"/>
                <w14:textFill>
                  <w14:solidFill>
                    <w14:schemeClr w14:val="tx1"/>
                  </w14:solidFill>
                </w14:textFill>
              </w:rPr>
              <w:t>SUKUN</w:t>
            </w:r>
            <w:r>
              <w:rPr>
                <w:rFonts w:ascii="Bookman Old Style" w:hAnsi="Bookman Old Style"/>
                <w:color w:val="000000" w:themeColor="text1"/>
                <w:szCs w:val="24"/>
                <w14:textFill>
                  <w14:solidFill>
                    <w14:schemeClr w14:val="tx1"/>
                  </w14:solidFill>
                </w14:textFill>
              </w:rPr>
              <w:t xml:space="preserve"> KOTA MALANG TAHUN</w:t>
            </w:r>
            <w:r>
              <w:rPr>
                <w:rFonts w:ascii="Bookman Old Style" w:hAnsi="Bookman Old Style"/>
                <w:color w:val="000000" w:themeColor="text1"/>
                <w:szCs w:val="24"/>
                <w:lang w:val="zh-CN"/>
                <w14:textFill>
                  <w14:solidFill>
                    <w14:schemeClr w14:val="tx1"/>
                  </w14:solidFill>
                </w14:textFill>
              </w:rPr>
              <w:t xml:space="preserve"> 2023</w:t>
            </w:r>
            <w:r>
              <w:rPr>
                <w:rFonts w:ascii="Bookman Old Style" w:hAnsi="Bookman Old Style"/>
                <w:color w:val="000000" w:themeColor="text1"/>
                <w:szCs w:val="24"/>
                <w14:textFill>
                  <w14:solidFill>
                    <w14:schemeClr w14:val="tx1"/>
                  </w14:solidFill>
                </w14:textFill>
              </w:rPr>
              <w:t xml:space="preserve"> - </w:t>
            </w:r>
            <w:r>
              <w:rPr>
                <w:rFonts w:ascii="Bookman Old Style" w:hAnsi="Bookman Old Style"/>
                <w:color w:val="000000" w:themeColor="text1"/>
                <w:szCs w:val="24"/>
                <w:lang w:val="zh-CN"/>
                <w14:textFill>
                  <w14:solidFill>
                    <w14:schemeClr w14:val="tx1"/>
                  </w14:solidFill>
                </w14:textFill>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1701" w:type="dxa"/>
          </w:tcPr>
          <w:p>
            <w:pPr>
              <w:spacing w:line="360"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KESATU</w:t>
            </w:r>
          </w:p>
        </w:tc>
        <w:tc>
          <w:tcPr>
            <w:tcW w:w="425" w:type="dxa"/>
          </w:tcPr>
          <w:p>
            <w:pPr>
              <w:spacing w:line="360" w:lineRule="auto"/>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lang w:val="id-ID"/>
                <w14:textFill>
                  <w14:solidFill>
                    <w14:schemeClr w14:val="tx1"/>
                  </w14:solidFill>
                </w14:textFill>
              </w:rPr>
              <w:t>:</w:t>
            </w:r>
          </w:p>
        </w:tc>
        <w:tc>
          <w:tcPr>
            <w:tcW w:w="7513" w:type="dxa"/>
          </w:tcPr>
          <w:p>
            <w:pPr>
              <w:spacing w:line="360" w:lineRule="auto"/>
              <w:jc w:val="both"/>
              <w:rPr>
                <w:rFonts w:ascii="Bookman Old Style" w:hAnsi="Bookman Old Style"/>
                <w:color w:val="000000" w:themeColor="text1"/>
                <w:szCs w:val="24"/>
                <w14:textFill>
                  <w14:solidFill>
                    <w14:schemeClr w14:val="tx1"/>
                  </w14:solidFill>
                </w14:textFill>
              </w:rPr>
            </w:pPr>
            <w:r>
              <w:rPr>
                <w:rFonts w:ascii="Bookman Old Style" w:hAnsi="Bookman Old Style" w:cs="Arial"/>
                <w:bCs/>
                <w:color w:val="000000" w:themeColor="text1"/>
                <w:szCs w:val="24"/>
                <w14:textFill>
                  <w14:solidFill>
                    <w14:schemeClr w14:val="tx1"/>
                  </w14:solidFill>
                </w14:textFill>
              </w:rPr>
              <w:t xml:space="preserve">Menetapkan </w:t>
            </w:r>
            <w:r>
              <w:rPr>
                <w:rFonts w:ascii="Bookman Old Style" w:hAnsi="Bookman Old Style"/>
                <w:color w:val="000000" w:themeColor="text1"/>
                <w:szCs w:val="24"/>
                <w14:textFill>
                  <w14:solidFill>
                    <w14:schemeClr w14:val="tx1"/>
                  </w14:solidFill>
                </w14:textFill>
              </w:rPr>
              <w:t xml:space="preserve">Pengurus Rukun Warga Dan Rukun Tetangga Di Lingkungan Rukun Warga </w:t>
            </w:r>
            <w:r>
              <w:rPr>
                <w:rFonts w:ascii="Bookman Old Style" w:hAnsi="Bookman Old Style"/>
                <w:color w:val="000000" w:themeColor="text1"/>
                <w:szCs w:val="24"/>
                <w:lang w:val="zh-CN"/>
                <w14:textFill>
                  <w14:solidFill>
                    <w14:schemeClr w14:val="tx1"/>
                  </w14:solidFill>
                </w14:textFill>
              </w:rPr>
              <w:t>02</w:t>
            </w:r>
            <w:r>
              <w:rPr>
                <w:rFonts w:ascii="Bookman Old Style" w:hAnsi="Bookman Old Style"/>
                <w:color w:val="000000" w:themeColor="text1"/>
                <w:szCs w:val="24"/>
                <w14:textFill>
                  <w14:solidFill>
                    <w14:schemeClr w14:val="tx1"/>
                  </w14:solidFill>
                </w14:textFill>
              </w:rPr>
              <w:t xml:space="preserve"> Kelurahan</w:t>
            </w:r>
            <w:r>
              <w:rPr>
                <w:rFonts w:ascii="Bookman Old Style" w:hAnsi="Bookman Old Style"/>
                <w:color w:val="000000" w:themeColor="text1"/>
                <w:szCs w:val="24"/>
                <w:lang w:val="zh-CN"/>
                <w14:textFill>
                  <w14:solidFill>
                    <w14:schemeClr w14:val="tx1"/>
                  </w14:solidFill>
                </w14:textFill>
              </w:rPr>
              <w:t xml:space="preserve"> Tanjungrejo</w:t>
            </w:r>
            <w:r>
              <w:rPr>
                <w:rFonts w:ascii="Bookman Old Style" w:hAnsi="Bookman Old Style"/>
                <w:color w:val="000000" w:themeColor="text1"/>
                <w:szCs w:val="24"/>
                <w14:textFill>
                  <w14:solidFill>
                    <w14:schemeClr w14:val="tx1"/>
                  </w14:solidFill>
                </w14:textFill>
              </w:rPr>
              <w:t xml:space="preserve"> Kecamatan</w:t>
            </w:r>
            <w:r>
              <w:rPr>
                <w:rFonts w:ascii="Bookman Old Style" w:hAnsi="Bookman Old Style"/>
                <w:color w:val="000000" w:themeColor="text1"/>
                <w:szCs w:val="24"/>
                <w:lang w:val="zh-CN"/>
                <w14:textFill>
                  <w14:solidFill>
                    <w14:schemeClr w14:val="tx1"/>
                  </w14:solidFill>
                </w14:textFill>
              </w:rPr>
              <w:t xml:space="preserve"> Sukun </w:t>
            </w:r>
            <w:r>
              <w:rPr>
                <w:rFonts w:ascii="Bookman Old Style" w:hAnsi="Bookman Old Style"/>
                <w:color w:val="000000" w:themeColor="text1"/>
                <w:szCs w:val="24"/>
                <w14:textFill>
                  <w14:solidFill>
                    <w14:schemeClr w14:val="tx1"/>
                  </w14:solidFill>
                </w14:textFill>
              </w:rPr>
              <w:t xml:space="preserve">Kota Malang Tahun </w:t>
            </w:r>
            <w:r>
              <w:rPr>
                <w:rFonts w:ascii="Bookman Old Style" w:hAnsi="Bookman Old Style"/>
                <w:color w:val="000000" w:themeColor="text1"/>
                <w:szCs w:val="24"/>
                <w:lang w:val="zh-CN"/>
                <w14:textFill>
                  <w14:solidFill>
                    <w14:schemeClr w14:val="tx1"/>
                  </w14:solidFill>
                </w14:textFill>
              </w:rPr>
              <w:t>2023</w:t>
            </w:r>
            <w:r>
              <w:rPr>
                <w:rFonts w:ascii="Bookman Old Style" w:hAnsi="Bookman Old Style"/>
                <w:color w:val="000000" w:themeColor="text1"/>
                <w:szCs w:val="24"/>
                <w14:textFill>
                  <w14:solidFill>
                    <w14:schemeClr w14:val="tx1"/>
                  </w14:solidFill>
                </w14:textFill>
              </w:rPr>
              <w:t xml:space="preserve"> - </w:t>
            </w:r>
            <w:r>
              <w:rPr>
                <w:rFonts w:ascii="Bookman Old Style" w:hAnsi="Bookman Old Style"/>
                <w:color w:val="000000" w:themeColor="text1"/>
                <w:szCs w:val="24"/>
                <w:lang w:val="zh-CN"/>
                <w14:textFill>
                  <w14:solidFill>
                    <w14:schemeClr w14:val="tx1"/>
                  </w14:solidFill>
                </w14:textFill>
              </w:rPr>
              <w:t>2027</w:t>
            </w:r>
            <w:r>
              <w:rPr>
                <w:rFonts w:ascii="Bookman Old Style" w:hAnsi="Bookman Old Style"/>
                <w:color w:val="000000" w:themeColor="text1"/>
                <w:szCs w:val="24"/>
                <w14:textFill>
                  <w14:solidFill>
                    <w14:schemeClr w14:val="tx1"/>
                  </w14:solidFill>
                </w14:textFill>
              </w:rPr>
              <w:t xml:space="preserve"> </w:t>
            </w:r>
            <w:r>
              <w:rPr>
                <w:rFonts w:ascii="Bookman Old Style" w:hAnsi="Bookman Old Style" w:cs="Arial"/>
                <w:bCs/>
                <w:color w:val="000000" w:themeColor="text1"/>
                <w:szCs w:val="24"/>
                <w14:textFill>
                  <w14:solidFill>
                    <w14:schemeClr w14:val="tx1"/>
                  </w14:solidFill>
                </w14:textFill>
              </w:rPr>
              <w:t>dengan susunan sebagaimana tercantum dalam Lampiran</w:t>
            </w:r>
            <w:r>
              <w:rPr>
                <w:rFonts w:ascii="Bookman Old Style" w:hAnsi="Bookman Old Style" w:cs="Arial"/>
                <w:bCs/>
                <w:color w:val="000000" w:themeColor="text1"/>
                <w:szCs w:val="24"/>
                <w:lang w:val="id-ID"/>
                <w14:textFill>
                  <w14:solidFill>
                    <w14:schemeClr w14:val="tx1"/>
                  </w14:solidFill>
                </w14:textFill>
              </w:rPr>
              <w:t xml:space="preserve"> yang merupakan bagian tidak terpisahkan dari </w:t>
            </w:r>
            <w:r>
              <w:rPr>
                <w:rFonts w:ascii="Bookman Old Style" w:hAnsi="Bookman Old Style" w:cs="Arial"/>
                <w:bCs/>
                <w:color w:val="000000" w:themeColor="text1"/>
                <w:szCs w:val="24"/>
                <w14:textFill>
                  <w14:solidFill>
                    <w14:schemeClr w14:val="tx1"/>
                  </w14:solidFill>
                </w14:textFill>
              </w:rPr>
              <w:t xml:space="preserve">Keputusan </w:t>
            </w:r>
            <w:r>
              <w:rPr>
                <w:rFonts w:ascii="Bookman Old Style" w:hAnsi="Bookman Old Style"/>
                <w:color w:val="000000" w:themeColor="text1"/>
                <w:szCs w:val="24"/>
                <w14:textFill>
                  <w14:solidFill>
                    <w14:schemeClr w14:val="tx1"/>
                  </w14:solidFill>
                </w14:textFill>
              </w:rPr>
              <w:t xml:space="preserve">Lurah </w:t>
            </w:r>
            <w:r>
              <w:rPr>
                <w:rFonts w:ascii="Bookman Old Style" w:hAnsi="Bookman Old Style"/>
                <w:color w:val="000000" w:themeColor="text1"/>
                <w:szCs w:val="24"/>
                <w:lang w:val="zh-CN"/>
                <w14:textFill>
                  <w14:solidFill>
                    <w14:schemeClr w14:val="tx1"/>
                  </w14:solidFill>
                </w14:textFill>
              </w:rPr>
              <w:t>Tanjungrejo</w:t>
            </w:r>
            <w:r>
              <w:rPr>
                <w:rFonts w:ascii="Bookman Old Style" w:hAnsi="Bookman Old Style"/>
                <w:color w:val="000000" w:themeColor="text1"/>
                <w:szCs w:val="24"/>
                <w14:textFill>
                  <w14:solidFill>
                    <w14:schemeClr w14:val="tx1"/>
                  </w14:solidFill>
                </w14:textFill>
              </w:rPr>
              <w:t xml:space="preserve"> Kecamatan </w:t>
            </w:r>
            <w:r>
              <w:rPr>
                <w:rFonts w:ascii="Bookman Old Style" w:hAnsi="Bookman Old Style"/>
                <w:color w:val="000000" w:themeColor="text1"/>
                <w:szCs w:val="24"/>
                <w:lang w:val="zh-CN"/>
                <w14:textFill>
                  <w14:solidFill>
                    <w14:schemeClr w14:val="tx1"/>
                  </w14:solidFill>
                </w14:textFill>
              </w:rPr>
              <w:t xml:space="preserve">Sukun </w:t>
            </w:r>
            <w:r>
              <w:rPr>
                <w:rFonts w:ascii="Bookman Old Style" w:hAnsi="Bookman Old Style" w:cs="Arial"/>
                <w:bCs/>
                <w:color w:val="000000" w:themeColor="text1"/>
                <w:szCs w:val="24"/>
                <w14:textFill>
                  <w14:solidFill>
                    <w14:schemeClr w14:val="tx1"/>
                  </w14:solidFill>
                </w14:textFill>
              </w:rPr>
              <w:t>ini.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701" w:type="dxa"/>
          </w:tcPr>
          <w:p>
            <w:pPr>
              <w:spacing w:line="360"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KEDUA</w:t>
            </w:r>
          </w:p>
        </w:tc>
        <w:tc>
          <w:tcPr>
            <w:tcW w:w="425" w:type="dxa"/>
          </w:tcPr>
          <w:p>
            <w:pPr>
              <w:spacing w:line="360" w:lineRule="auto"/>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lang w:val="id-ID"/>
                <w14:textFill>
                  <w14:solidFill>
                    <w14:schemeClr w14:val="tx1"/>
                  </w14:solidFill>
                </w14:textFill>
              </w:rPr>
              <w:t>:</w:t>
            </w:r>
          </w:p>
        </w:tc>
        <w:tc>
          <w:tcPr>
            <w:tcW w:w="7513" w:type="dxa"/>
          </w:tcPr>
          <w:p>
            <w:pPr>
              <w:pStyle w:val="9"/>
              <w:spacing w:line="360" w:lineRule="auto"/>
              <w:jc w:val="both"/>
              <w:rPr>
                <w:rFonts w:ascii="Bookman Old Style" w:hAnsi="Bookman Old Style" w:cs="Arial"/>
                <w:b w:val="0"/>
                <w:color w:val="000000" w:themeColor="text1"/>
                <w:sz w:val="24"/>
                <w:szCs w:val="24"/>
                <w:lang w:val="id-ID"/>
                <w14:textFill>
                  <w14:solidFill>
                    <w14:schemeClr w14:val="tx1"/>
                  </w14:solidFill>
                </w14:textFill>
              </w:rPr>
            </w:pPr>
            <w:r>
              <w:rPr>
                <w:rFonts w:ascii="Bookman Old Style" w:hAnsi="Bookman Old Style"/>
                <w:b w:val="0"/>
                <w:bCs w:val="0"/>
                <w:color w:val="000000" w:themeColor="text1"/>
                <w:sz w:val="24"/>
                <w:szCs w:val="24"/>
                <w14:textFill>
                  <w14:solidFill>
                    <w14:schemeClr w14:val="tx1"/>
                  </w14:solidFill>
                </w14:textFill>
              </w:rPr>
              <w:t>Pengurus Rukun Warga Dan Rukun Tetangga</w:t>
            </w:r>
            <w:r>
              <w:rPr>
                <w:rFonts w:ascii="Bookman Old Style" w:hAnsi="Bookman Old Style" w:cs="Arial"/>
                <w:b w:val="0"/>
                <w:color w:val="000000" w:themeColor="text1"/>
                <w:sz w:val="24"/>
                <w:szCs w:val="24"/>
                <w14:textFill>
                  <w14:solidFill>
                    <w14:schemeClr w14:val="tx1"/>
                  </w14:solidFill>
                </w14:textFill>
              </w:rPr>
              <w:t xml:space="preserve"> </w:t>
            </w:r>
            <w:r>
              <w:rPr>
                <w:rFonts w:ascii="Bookman Old Style" w:hAnsi="Bookman Old Style" w:cs="Arial"/>
                <w:b w:val="0"/>
                <w:color w:val="000000" w:themeColor="text1"/>
                <w:sz w:val="24"/>
                <w:szCs w:val="24"/>
                <w:lang w:val="id-ID"/>
                <w14:textFill>
                  <w14:solidFill>
                    <w14:schemeClr w14:val="tx1"/>
                  </w14:solidFill>
                </w14:textFill>
              </w:rPr>
              <w:t>sebagaimana dimaksud dalam diktum KESATU mempunyai tugas sebagai berikut:</w:t>
            </w:r>
          </w:p>
          <w:p>
            <w:pPr>
              <w:pStyle w:val="16"/>
              <w:numPr>
                <w:ilvl w:val="0"/>
                <w:numId w:val="2"/>
              </w:numPr>
              <w:spacing w:after="166" w:line="360" w:lineRule="auto"/>
              <w:ind w:left="345"/>
              <w:jc w:val="both"/>
              <w:rPr>
                <w:color w:val="000000" w:themeColor="text1"/>
                <w14:textFill>
                  <w14:solidFill>
                    <w14:schemeClr w14:val="tx1"/>
                  </w14:solidFill>
                </w14:textFill>
              </w:rPr>
            </w:pPr>
            <w:r>
              <w:rPr>
                <w:color w:val="000000" w:themeColor="text1"/>
                <w14:textFill>
                  <w14:solidFill>
                    <w14:schemeClr w14:val="tx1"/>
                  </w14:solidFill>
                </w14:textFill>
              </w:rPr>
              <w:t xml:space="preserve">membantu Lurah dalam bidang pelayanan pemerintahan; </w:t>
            </w:r>
          </w:p>
          <w:p>
            <w:pPr>
              <w:pStyle w:val="16"/>
              <w:numPr>
                <w:ilvl w:val="0"/>
                <w:numId w:val="2"/>
              </w:numPr>
              <w:spacing w:after="166" w:line="360" w:lineRule="auto"/>
              <w:ind w:left="345"/>
              <w:jc w:val="both"/>
              <w:rPr>
                <w:color w:val="000000" w:themeColor="text1"/>
                <w14:textFill>
                  <w14:solidFill>
                    <w14:schemeClr w14:val="tx1"/>
                  </w14:solidFill>
                </w14:textFill>
              </w:rPr>
            </w:pPr>
            <w:r>
              <w:rPr>
                <w:color w:val="000000" w:themeColor="text1"/>
                <w14:textFill>
                  <w14:solidFill>
                    <w14:schemeClr w14:val="tx1"/>
                  </w14:solidFill>
                </w14:textFill>
              </w:rPr>
              <w:t xml:space="preserve">membantu Lurah dalam menyediakan data kependudukan dan perizinan; dan </w:t>
            </w:r>
          </w:p>
          <w:p>
            <w:pPr>
              <w:pStyle w:val="16"/>
              <w:numPr>
                <w:ilvl w:val="0"/>
                <w:numId w:val="2"/>
              </w:numPr>
              <w:spacing w:line="360" w:lineRule="auto"/>
              <w:ind w:left="345"/>
              <w:jc w:val="both"/>
              <w:rPr>
                <w:color w:val="000000" w:themeColor="text1"/>
                <w14:textFill>
                  <w14:solidFill>
                    <w14:schemeClr w14:val="tx1"/>
                  </w14:solidFill>
                </w14:textFill>
              </w:rPr>
            </w:pPr>
            <w:r>
              <w:rPr>
                <w:color w:val="000000" w:themeColor="text1"/>
                <w14:textFill>
                  <w14:solidFill>
                    <w14:schemeClr w14:val="tx1"/>
                  </w14:solidFill>
                </w14:textFill>
              </w:rPr>
              <w:t xml:space="preserve">melaksanakan tugas lain yang diberikan oleh Lurah. </w:t>
            </w:r>
          </w:p>
          <w:p>
            <w:pPr>
              <w:pStyle w:val="16"/>
              <w:spacing w:line="360" w:lineRule="auto"/>
              <w:ind w:left="345"/>
              <w:jc w:val="both"/>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1701" w:type="dxa"/>
          </w:tcPr>
          <w:p>
            <w:pPr>
              <w:spacing w:line="360"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KETIGA</w:t>
            </w:r>
          </w:p>
        </w:tc>
        <w:tc>
          <w:tcPr>
            <w:tcW w:w="425" w:type="dxa"/>
          </w:tcPr>
          <w:p>
            <w:pPr>
              <w:spacing w:line="360" w:lineRule="auto"/>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lang w:val="id-ID"/>
                <w14:textFill>
                  <w14:solidFill>
                    <w14:schemeClr w14:val="tx1"/>
                  </w14:solidFill>
                </w14:textFill>
              </w:rPr>
              <w:t>:</w:t>
            </w:r>
          </w:p>
        </w:tc>
        <w:tc>
          <w:tcPr>
            <w:tcW w:w="7513" w:type="dxa"/>
          </w:tcPr>
          <w:p>
            <w:pPr>
              <w:spacing w:line="360" w:lineRule="auto"/>
              <w:jc w:val="both"/>
              <w:rPr>
                <w:rFonts w:ascii="Bookman Old Style" w:hAnsi="Bookman Old Style"/>
                <w:color w:val="000000" w:themeColor="text1"/>
                <w:lang w:val="zh-CN"/>
                <w14:textFill>
                  <w14:solidFill>
                    <w14:schemeClr w14:val="tx1"/>
                  </w14:solidFill>
                </w14:textFill>
              </w:rPr>
            </w:pPr>
            <w:r>
              <w:rPr>
                <w:rFonts w:ascii="Bookman Old Style" w:hAnsi="Bookman Old Style"/>
                <w:color w:val="000000" w:themeColor="text1"/>
                <w:lang w:val="sv-SE"/>
                <w14:textFill>
                  <w14:solidFill>
                    <w14:schemeClr w14:val="tx1"/>
                  </w14:solidFill>
                </w14:textFill>
              </w:rPr>
              <w:t xml:space="preserve">Keputusan </w:t>
            </w:r>
            <w:r>
              <w:rPr>
                <w:rFonts w:ascii="Bookman Old Style" w:hAnsi="Bookman Old Style"/>
                <w:color w:val="000000" w:themeColor="text1"/>
                <w:szCs w:val="24"/>
                <w14:textFill>
                  <w14:solidFill>
                    <w14:schemeClr w14:val="tx1"/>
                  </w14:solidFill>
                </w14:textFill>
              </w:rPr>
              <w:t xml:space="preserve">Lurah </w:t>
            </w:r>
            <w:r>
              <w:rPr>
                <w:rFonts w:ascii="Bookman Old Style" w:hAnsi="Bookman Old Style"/>
                <w:color w:val="000000" w:themeColor="text1"/>
                <w:szCs w:val="24"/>
                <w:lang w:val="zh-CN"/>
                <w14:textFill>
                  <w14:solidFill>
                    <w14:schemeClr w14:val="tx1"/>
                  </w14:solidFill>
                </w14:textFill>
              </w:rPr>
              <w:t>Tanjungrejo K</w:t>
            </w:r>
            <w:r>
              <w:rPr>
                <w:rFonts w:ascii="Bookman Old Style" w:hAnsi="Bookman Old Style"/>
                <w:color w:val="000000" w:themeColor="text1"/>
                <w:szCs w:val="24"/>
                <w14:textFill>
                  <w14:solidFill>
                    <w14:schemeClr w14:val="tx1"/>
                  </w14:solidFill>
                </w14:textFill>
              </w:rPr>
              <w:t>ecamatan</w:t>
            </w:r>
            <w:r>
              <w:rPr>
                <w:rFonts w:ascii="Bookman Old Style" w:hAnsi="Bookman Old Style"/>
                <w:color w:val="000000" w:themeColor="text1"/>
                <w:szCs w:val="24"/>
                <w:lang w:val="zh-CN"/>
                <w14:textFill>
                  <w14:solidFill>
                    <w14:schemeClr w14:val="tx1"/>
                  </w14:solidFill>
                </w14:textFill>
              </w:rPr>
              <w:t xml:space="preserve"> Sukun </w:t>
            </w:r>
            <w:r>
              <w:rPr>
                <w:rFonts w:ascii="Bookman Old Style" w:hAnsi="Bookman Old Style"/>
                <w:color w:val="000000" w:themeColor="text1"/>
                <w:lang w:val="sv-SE"/>
                <w14:textFill>
                  <w14:solidFill>
                    <w14:schemeClr w14:val="tx1"/>
                  </w14:solidFill>
                </w14:textFill>
              </w:rPr>
              <w:t xml:space="preserve">ini mulai berlaku pada tanggal </w:t>
            </w:r>
            <w:r>
              <w:rPr>
                <w:rFonts w:ascii="Bookman Old Style" w:hAnsi="Bookman Old Style"/>
                <w:color w:val="000000" w:themeColor="text1"/>
                <w:lang w:val="zh-CN"/>
                <w14:textFill>
                  <w14:solidFill>
                    <w14:schemeClr w14:val="tx1"/>
                  </w14:solidFill>
                </w14:textFill>
              </w:rPr>
              <w:t>01 Januari 2023</w:t>
            </w:r>
            <w:r>
              <w:rPr>
                <w:rFonts w:ascii="Bookman Old Style" w:hAnsi="Bookman Old Style"/>
                <w:color w:val="000000" w:themeColor="text1"/>
                <w:lang w:val="sv-SE"/>
                <w14:textFill>
                  <w14:solidFill>
                    <w14:schemeClr w14:val="tx1"/>
                  </w14:solidFill>
                </w14:textFill>
              </w:rPr>
              <w:t xml:space="preserve"> sampai dengan tanggal</w:t>
            </w:r>
            <w:r>
              <w:rPr>
                <w:rFonts w:ascii="Bookman Old Style" w:hAnsi="Bookman Old Style"/>
                <w:color w:val="000000" w:themeColor="text1"/>
                <w:lang w:val="zh-CN"/>
                <w14:textFill>
                  <w14:solidFill>
                    <w14:schemeClr w14:val="tx1"/>
                  </w14:solidFill>
                </w14:textFill>
              </w:rPr>
              <w:t xml:space="preserve"> 31 Desember 2027</w:t>
            </w:r>
          </w:p>
          <w:p>
            <w:pPr>
              <w:pStyle w:val="9"/>
              <w:spacing w:line="360" w:lineRule="auto"/>
              <w:ind w:right="11"/>
              <w:jc w:val="both"/>
              <w:rPr>
                <w:rFonts w:ascii="Bookman Old Style" w:hAnsi="Bookman Old Style"/>
                <w:b w:val="0"/>
                <w:color w:val="000000" w:themeColor="text1"/>
                <w:sz w:val="24"/>
                <w:szCs w:val="24"/>
                <w:lang w:val="id-ID"/>
                <w14:textFill>
                  <w14:solidFill>
                    <w14:schemeClr w14:val="tx1"/>
                  </w14:solidFill>
                </w14:textFill>
              </w:rPr>
            </w:pPr>
          </w:p>
        </w:tc>
      </w:tr>
    </w:tbl>
    <w:p>
      <w:pPr>
        <w:ind w:left="787" w:firstLine="3533"/>
        <w:outlineLvl w:val="0"/>
        <w:rPr>
          <w:rFonts w:ascii="Bookman Old Style" w:hAnsi="Bookman Old Style"/>
          <w:color w:val="000000" w:themeColor="text1"/>
          <w:szCs w:val="24"/>
          <w14:textFill>
            <w14:solidFill>
              <w14:schemeClr w14:val="tx1"/>
            </w14:solidFill>
          </w14:textFill>
        </w:rPr>
      </w:pPr>
    </w:p>
    <w:p>
      <w:pPr>
        <w:ind w:left="787" w:firstLine="3533"/>
        <w:outlineLvl w:val="0"/>
        <w:rPr>
          <w:rFonts w:ascii="Bookman Old Style" w:hAnsi="Bookman Old Style"/>
          <w:color w:val="000000" w:themeColor="text1"/>
          <w:szCs w:val="24"/>
          <w14:textFill>
            <w14:solidFill>
              <w14:schemeClr w14:val="tx1"/>
            </w14:solidFill>
          </w14:textFill>
        </w:rPr>
      </w:pPr>
    </w:p>
    <w:p>
      <w:pPr>
        <w:ind w:left="787" w:firstLine="3533"/>
        <w:outlineLvl w:val="0"/>
        <w:rPr>
          <w:rFonts w:ascii="Bookman Old Style" w:hAnsi="Bookman Old Style"/>
          <w:color w:val="000000" w:themeColor="text1"/>
          <w:szCs w:val="24"/>
          <w14:textFill>
            <w14:solidFill>
              <w14:schemeClr w14:val="tx1"/>
            </w14:solidFill>
          </w14:textFill>
        </w:rPr>
      </w:pPr>
    </w:p>
    <w:p>
      <w:pPr>
        <w:ind w:left="787" w:firstLine="3533"/>
        <w:outlineLvl w:val="0"/>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14:textFill>
            <w14:solidFill>
              <w14:schemeClr w14:val="tx1"/>
            </w14:solidFill>
          </w14:textFill>
        </w:rPr>
        <w:t>Ditetapkan di Malang</w:t>
      </w:r>
    </w:p>
    <w:p>
      <w:pPr>
        <w:ind w:left="787" w:firstLine="3533"/>
        <w:outlineLvl w:val="0"/>
        <w:rPr>
          <w:rFonts w:ascii="Bookman Old Style" w:hAnsi="Bookman Old Style"/>
          <w:color w:val="000000" w:themeColor="text1"/>
          <w:szCs w:val="24"/>
          <w:lang w:val="zh-CN"/>
          <w14:textFill>
            <w14:solidFill>
              <w14:schemeClr w14:val="tx1"/>
            </w14:solidFill>
          </w14:textFill>
        </w:rPr>
      </w:pPr>
      <w:r>
        <w:rPr>
          <w:rFonts w:ascii="Bookman Old Style" w:hAnsi="Bookman Old Style"/>
          <w:color w:val="000000" w:themeColor="text1"/>
          <w:szCs w:val="24"/>
          <w14:textFill>
            <w14:solidFill>
              <w14:schemeClr w14:val="tx1"/>
            </w14:solidFill>
          </w14:textFill>
        </w:rPr>
        <w:t>p</w:t>
      </w:r>
      <w:r>
        <w:rPr>
          <w:rFonts w:ascii="Bookman Old Style" w:hAnsi="Bookman Old Style"/>
          <w:color w:val="000000" w:themeColor="text1"/>
          <w:szCs w:val="24"/>
          <w:lang w:val="id-ID"/>
          <w14:textFill>
            <w14:solidFill>
              <w14:schemeClr w14:val="tx1"/>
            </w14:solidFill>
          </w14:textFill>
        </w:rPr>
        <w:t xml:space="preserve">ada tanggal  </w:t>
      </w:r>
      <w:r>
        <w:rPr>
          <w:rFonts w:ascii="Bookman Old Style" w:hAnsi="Bookman Old Style"/>
          <w:color w:val="000000" w:themeColor="text1"/>
          <w:szCs w:val="24"/>
          <w:lang w:val="zh-CN"/>
          <w14:textFill>
            <w14:solidFill>
              <w14:schemeClr w14:val="tx1"/>
            </w14:solidFill>
          </w14:textFill>
        </w:rPr>
        <w:t>01 Januari 2023</w:t>
      </w:r>
    </w:p>
    <w:p>
      <w:pPr>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left="1507" w:firstLine="2813"/>
        <w:outlineLvl w:val="0"/>
        <w:rPr>
          <w:rFonts w:ascii="Bookman Old Style" w:hAnsi="Bookman Old Style"/>
          <w:color w:val="000000" w:themeColor="text1"/>
          <w:szCs w:val="24"/>
          <w:lang w:val="zh-CN"/>
          <w14:textFill>
            <w14:solidFill>
              <w14:schemeClr w14:val="tx1"/>
            </w14:solidFill>
          </w14:textFill>
        </w:rPr>
      </w:pPr>
      <w:r>
        <w:rPr>
          <w:rFonts w:ascii="Bookman Old Style" w:hAnsi="Bookman Old Style"/>
          <w:color w:val="000000" w:themeColor="text1"/>
          <w:szCs w:val="24"/>
          <w14:textFill>
            <w14:solidFill>
              <w14:schemeClr w14:val="tx1"/>
            </w14:solidFill>
          </w14:textFill>
        </w:rPr>
        <w:t>LURAH</w:t>
      </w:r>
      <w:r>
        <w:rPr>
          <w:rFonts w:ascii="Bookman Old Style" w:hAnsi="Bookman Old Style"/>
          <w:color w:val="000000" w:themeColor="text1"/>
          <w:szCs w:val="24"/>
          <w:lang w:val="zh-CN"/>
          <w14:textFill>
            <w14:solidFill>
              <w14:schemeClr w14:val="tx1"/>
            </w14:solidFill>
          </w14:textFill>
        </w:rPr>
        <w:t xml:space="preserve"> TANJUNGREJO </w:t>
      </w:r>
      <w:r>
        <w:rPr>
          <w:rFonts w:ascii="Bookman Old Style" w:hAnsi="Bookman Old Style"/>
          <w:color w:val="000000" w:themeColor="text1"/>
          <w:szCs w:val="24"/>
          <w14:textFill>
            <w14:solidFill>
              <w14:schemeClr w14:val="tx1"/>
            </w14:solidFill>
          </w14:textFill>
        </w:rPr>
        <w:t xml:space="preserve">KECAMATAN </w:t>
      </w:r>
      <w:r>
        <w:rPr>
          <w:rFonts w:ascii="Bookman Old Style" w:hAnsi="Bookman Old Style"/>
          <w:color w:val="000000" w:themeColor="text1"/>
          <w:szCs w:val="24"/>
          <w:lang w:val="zh-CN"/>
          <w14:textFill>
            <w14:solidFill>
              <w14:schemeClr w14:val="tx1"/>
            </w14:solidFill>
          </w14:textFill>
        </w:rPr>
        <w:t>SUKUN</w:t>
      </w:r>
    </w:p>
    <w:p>
      <w:pPr>
        <w:spacing w:line="276" w:lineRule="auto"/>
        <w:ind w:left="1507" w:firstLine="2813"/>
        <w:outlineLvl w:val="0"/>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14:textFill>
            <w14:solidFill>
              <w14:schemeClr w14:val="tx1"/>
            </w14:solidFill>
          </w14:textFill>
        </w:rPr>
        <w:t>KOTA MALANG</w:t>
      </w:r>
      <w:r>
        <w:rPr>
          <w:rFonts w:ascii="Bookman Old Style" w:hAnsi="Bookman Old Style"/>
          <w:color w:val="000000" w:themeColor="text1"/>
          <w:szCs w:val="24"/>
          <w:lang w:val="id-ID"/>
          <w14:textFill>
            <w14:solidFill>
              <w14:schemeClr w14:val="tx1"/>
            </w14:solidFill>
          </w14:textFill>
        </w:rPr>
        <w:t>,</w:t>
      </w: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left="1507" w:firstLine="2813"/>
        <w:outlineLvl w:val="0"/>
        <w:rPr>
          <w:rFonts w:ascii="Bookman Old Style" w:hAnsi="Bookman Old Style"/>
          <w:color w:val="000000" w:themeColor="text1"/>
          <w:szCs w:val="24"/>
          <w:lang w:val="zh-CN"/>
          <w14:textFill>
            <w14:solidFill>
              <w14:schemeClr w14:val="tx1"/>
            </w14:solidFill>
          </w14:textFill>
        </w:rPr>
      </w:pPr>
      <w:r>
        <w:rPr>
          <w:rFonts w:ascii="Bookman Old Style" w:hAnsi="Bookman Old Style"/>
          <w:b/>
          <w:bCs/>
          <w:color w:val="000000" w:themeColor="text1"/>
          <w:szCs w:val="24"/>
          <w:lang w:val="zh-CN"/>
          <w14:textFill>
            <w14:solidFill>
              <w14:schemeClr w14:val="tx1"/>
            </w14:solidFill>
          </w14:textFill>
        </w:rPr>
        <w:t>MOKHAMAD DULAJIS</w:t>
      </w:r>
    </w:p>
    <w:p>
      <w:pPr>
        <w:spacing w:line="276" w:lineRule="auto"/>
        <w:rPr>
          <w:rFonts w:ascii="Bookman Old Style" w:hAnsi="Bookman Old Style"/>
          <w:color w:val="000000" w:themeColor="text1"/>
          <w:sz w:val="22"/>
          <w:szCs w:val="22"/>
          <w:lang w:val="id-ID"/>
          <w14:textFill>
            <w14:solidFill>
              <w14:schemeClr w14:val="tx1"/>
            </w14:solidFill>
          </w14:textFill>
        </w:rPr>
      </w:pPr>
      <w:r>
        <w:rPr>
          <w:rFonts w:ascii="Bookman Old Style" w:hAnsi="Bookman Old Style"/>
          <w:color w:val="000000" w:themeColor="text1"/>
          <w:sz w:val="22"/>
          <w:szCs w:val="22"/>
          <w14:textFill>
            <w14:solidFill>
              <w14:schemeClr w14:val="tx1"/>
            </w14:solidFill>
          </w14:textFill>
        </w:rPr>
        <w:tab/>
      </w:r>
    </w:p>
    <w:p>
      <w:pPr>
        <w:spacing w:line="360" w:lineRule="auto"/>
        <w:rPr>
          <w:rFonts w:ascii="Bookman Old Style" w:hAnsi="Bookman Old Style"/>
          <w:color w:val="000000" w:themeColor="text1"/>
          <w:sz w:val="22"/>
          <w:szCs w:val="22"/>
          <w:lang w:val="id-ID"/>
          <w14:textFill>
            <w14:solidFill>
              <w14:schemeClr w14:val="tx1"/>
            </w14:solidFill>
          </w14:textFill>
        </w:rPr>
      </w:pPr>
      <w:r>
        <w:rPr>
          <w:rFonts w:ascii="Bookman Old Style" w:hAnsi="Bookman Old Style"/>
          <w:color w:val="000000" w:themeColor="text1"/>
          <w:sz w:val="22"/>
          <w:szCs w:val="22"/>
          <w:lang w:val="id-ID"/>
          <w14:textFill>
            <w14:solidFill>
              <w14:schemeClr w14:val="tx1"/>
            </w14:solidFill>
          </w14:textFill>
        </w:rPr>
        <w:t xml:space="preserve">               </w:t>
      </w:r>
    </w:p>
    <w:p>
      <w:pPr>
        <w:spacing w:line="360" w:lineRule="auto"/>
        <w:rPr>
          <w:rFonts w:ascii="Bookman Old Style" w:hAnsi="Bookman Old Style"/>
          <w:color w:val="000000" w:themeColor="text1"/>
          <w:sz w:val="22"/>
          <w:szCs w:val="22"/>
          <w:lang w:val="id-ID"/>
          <w14:textFill>
            <w14:solidFill>
              <w14:schemeClr w14:val="tx1"/>
            </w14:solidFill>
          </w14:textFill>
        </w:rPr>
        <w:sectPr>
          <w:pgSz w:w="12191" w:h="18711"/>
          <w:pgMar w:top="1134" w:right="1134" w:bottom="1134" w:left="1134" w:header="720" w:footer="720" w:gutter="0"/>
          <w:cols w:space="720" w:num="1"/>
          <w:docGrid w:linePitch="360" w:charSpace="0"/>
        </w:sectPr>
      </w:pPr>
    </w:p>
    <w:tbl>
      <w:tblPr>
        <w:tblStyle w:val="3"/>
        <w:tblW w:w="7087" w:type="dxa"/>
        <w:tblInd w:w="3261" w:type="dxa"/>
        <w:tblLayout w:type="autofit"/>
        <w:tblCellMar>
          <w:top w:w="0" w:type="dxa"/>
          <w:left w:w="108" w:type="dxa"/>
          <w:bottom w:w="0" w:type="dxa"/>
          <w:right w:w="108" w:type="dxa"/>
        </w:tblCellMar>
      </w:tblPr>
      <w:tblGrid>
        <w:gridCol w:w="7087"/>
      </w:tblGrid>
      <w:tr>
        <w:tblPrEx>
          <w:tblCellMar>
            <w:top w:w="0" w:type="dxa"/>
            <w:left w:w="108" w:type="dxa"/>
            <w:bottom w:w="0" w:type="dxa"/>
            <w:right w:w="108" w:type="dxa"/>
          </w:tblCellMar>
        </w:tblPrEx>
        <w:tc>
          <w:tcPr>
            <w:tcW w:w="7087" w:type="dxa"/>
          </w:tcPr>
          <w:p>
            <w:pPr>
              <w:jc w:val="both"/>
              <w:rPr>
                <w:rFonts w:ascii="Bookman Old Style" w:hAnsi="Bookman Old Style"/>
                <w:color w:val="000000" w:themeColor="text1"/>
                <w:szCs w:val="24"/>
                <w:lang w:val="id-ID"/>
                <w14:textFill>
                  <w14:solidFill>
                    <w14:schemeClr w14:val="tx1"/>
                  </w14:solidFill>
                </w14:textFill>
              </w:rPr>
            </w:pPr>
            <w:bookmarkStart w:id="0" w:name="_GoBack"/>
            <w:bookmarkEnd w:id="0"/>
            <w:r>
              <w:rPr>
                <w:rFonts w:ascii="Bookman Old Style" w:hAnsi="Bookman Old Style"/>
                <w:color w:val="000000" w:themeColor="text1"/>
                <w:szCs w:val="24"/>
                <w:lang w:val="sv-SE"/>
                <w14:textFill>
                  <w14:solidFill>
                    <w14:schemeClr w14:val="tx1"/>
                  </w14:solidFill>
                </w14:textFill>
              </w:rPr>
              <w:t xml:space="preserve">LAMPIRAN </w:t>
            </w:r>
          </w:p>
          <w:p>
            <w:pPr>
              <w:jc w:val="both"/>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lang w:val="sv-SE"/>
                <w14:textFill>
                  <w14:solidFill>
                    <w14:schemeClr w14:val="tx1"/>
                  </w14:solidFill>
                </w14:textFill>
              </w:rPr>
              <w:t xml:space="preserve">KEPUTUSAN </w:t>
            </w:r>
            <w:r>
              <w:rPr>
                <w:rFonts w:ascii="Bookman Old Style" w:hAnsi="Bookman Old Style"/>
                <w:color w:val="000000" w:themeColor="text1"/>
                <w:szCs w:val="24"/>
                <w14:textFill>
                  <w14:solidFill>
                    <w14:schemeClr w14:val="tx1"/>
                  </w14:solidFill>
                </w14:textFill>
              </w:rPr>
              <w:t xml:space="preserve">LURAH </w:t>
            </w:r>
            <w:r>
              <w:rPr>
                <w:rFonts w:ascii="Bookman Old Style" w:hAnsi="Bookman Old Style"/>
                <w:color w:val="000000" w:themeColor="text1"/>
                <w:szCs w:val="24"/>
                <w:lang w:val="zh-CN"/>
                <w14:textFill>
                  <w14:solidFill>
                    <w14:schemeClr w14:val="tx1"/>
                  </w14:solidFill>
                </w14:textFill>
              </w:rPr>
              <w:t xml:space="preserve">TANJUNGREJO </w:t>
            </w:r>
            <w:r>
              <w:rPr>
                <w:rFonts w:ascii="Bookman Old Style" w:hAnsi="Bookman Old Style"/>
                <w:color w:val="000000" w:themeColor="text1"/>
                <w:szCs w:val="24"/>
                <w14:textFill>
                  <w14:solidFill>
                    <w14:schemeClr w14:val="tx1"/>
                  </w14:solidFill>
                </w14:textFill>
              </w:rPr>
              <w:t xml:space="preserve">KECAMATAN </w:t>
            </w:r>
            <w:r>
              <w:rPr>
                <w:rFonts w:ascii="Bookman Old Style" w:hAnsi="Bookman Old Style"/>
                <w:color w:val="000000" w:themeColor="text1"/>
                <w:szCs w:val="24"/>
                <w:lang w:val="zh-CN"/>
                <w14:textFill>
                  <w14:solidFill>
                    <w14:schemeClr w14:val="tx1"/>
                  </w14:solidFill>
                </w14:textFill>
              </w:rPr>
              <w:t>SUKUN</w:t>
            </w:r>
            <w:r>
              <w:rPr>
                <w:rFonts w:ascii="Bookman Old Style" w:hAnsi="Bookman Old Style"/>
                <w:color w:val="000000" w:themeColor="text1"/>
                <w:szCs w:val="24"/>
                <w14:textFill>
                  <w14:solidFill>
                    <w14:schemeClr w14:val="tx1"/>
                  </w14:solidFill>
                </w14:textFill>
              </w:rPr>
              <w:t xml:space="preserve"> KOTA MALANG</w:t>
            </w:r>
          </w:p>
          <w:p>
            <w:pPr>
              <w:jc w:val="both"/>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lang w:val="id-ID"/>
                <w14:textFill>
                  <w14:solidFill>
                    <w14:schemeClr w14:val="tx1"/>
                  </w14:solidFill>
                </w14:textFill>
              </w:rPr>
              <w:t>N</w:t>
            </w:r>
            <w:r>
              <w:rPr>
                <w:rFonts w:ascii="Bookman Old Style" w:hAnsi="Bookman Old Style"/>
                <w:color w:val="000000" w:themeColor="text1"/>
                <w:szCs w:val="24"/>
                <w:lang w:val="sv-SE"/>
                <w14:textFill>
                  <w14:solidFill>
                    <w14:schemeClr w14:val="tx1"/>
                  </w14:solidFill>
                </w14:textFill>
              </w:rPr>
              <w:t>OMOR</w:t>
            </w:r>
            <w:r>
              <w:rPr>
                <w:rFonts w:ascii="Bookman Old Style" w:hAnsi="Bookman Old Style"/>
                <w:color w:val="000000" w:themeColor="text1"/>
                <w:szCs w:val="24"/>
                <w:lang w:val="id-ID"/>
                <w14:textFill>
                  <w14:solidFill>
                    <w14:schemeClr w14:val="tx1"/>
                  </w14:solidFill>
                </w14:textFill>
              </w:rPr>
              <w:t xml:space="preserve">: </w:t>
            </w:r>
            <w:r>
              <w:rPr>
                <w:rFonts w:ascii="Bookman Old Style" w:hAnsi="Bookman Old Style"/>
                <w:bCs/>
                <w:color w:val="000000" w:themeColor="text1"/>
                <w:szCs w:val="24"/>
                <w14:textFill>
                  <w14:solidFill>
                    <w14:schemeClr w14:val="tx1"/>
                  </w14:solidFill>
                </w14:textFill>
              </w:rPr>
              <w:t xml:space="preserve">188.451/ </w:t>
            </w:r>
            <w:r>
              <w:rPr>
                <w:rFonts w:hint="default" w:ascii="Bookman Old Style" w:hAnsi="Bookman Old Style"/>
                <w:bCs/>
                <w:color w:val="000000" w:themeColor="text1"/>
                <w:szCs w:val="24"/>
                <w:lang w:val="en-US"/>
                <w14:textFill>
                  <w14:solidFill>
                    <w14:schemeClr w14:val="tx1"/>
                  </w14:solidFill>
                </w14:textFill>
              </w:rPr>
              <w:t>002</w:t>
            </w:r>
            <w:r>
              <w:rPr>
                <w:rFonts w:ascii="Bookman Old Style" w:hAnsi="Bookman Old Style"/>
                <w:bCs/>
                <w:color w:val="000000" w:themeColor="text1"/>
                <w:szCs w:val="24"/>
                <w14:textFill>
                  <w14:solidFill>
                    <w14:schemeClr w14:val="tx1"/>
                  </w14:solidFill>
                </w14:textFill>
              </w:rPr>
              <w:t xml:space="preserve"> /</w:t>
            </w:r>
            <w:r>
              <w:rPr>
                <w:rFonts w:ascii="Bookman Old Style" w:hAnsi="Bookman Old Style" w:cs="Arial"/>
                <w:color w:val="000000" w:themeColor="text1"/>
                <w14:textFill>
                  <w14:solidFill>
                    <w14:schemeClr w14:val="tx1"/>
                  </w14:solidFill>
                </w14:textFill>
              </w:rPr>
              <w:t>35.73.0</w:t>
            </w:r>
            <w:r>
              <w:rPr>
                <w:rFonts w:ascii="Bookman Old Style" w:hAnsi="Bookman Old Style" w:cs="Arial"/>
                <w:color w:val="000000" w:themeColor="text1"/>
                <w:lang w:val="zh-CN"/>
                <w14:textFill>
                  <w14:solidFill>
                    <w14:schemeClr w14:val="tx1"/>
                  </w14:solidFill>
                </w14:textFill>
              </w:rPr>
              <w:t>4</w:t>
            </w:r>
            <w:r>
              <w:rPr>
                <w:rFonts w:ascii="Bookman Old Style" w:hAnsi="Bookman Old Style" w:cs="Arial"/>
                <w:color w:val="000000" w:themeColor="text1"/>
                <w14:textFill>
                  <w14:solidFill>
                    <w14:schemeClr w14:val="tx1"/>
                  </w14:solidFill>
                </w14:textFill>
              </w:rPr>
              <w:t>.100</w:t>
            </w:r>
            <w:r>
              <w:rPr>
                <w:rFonts w:ascii="Bookman Old Style" w:hAnsi="Bookman Old Style" w:cs="Arial"/>
                <w:color w:val="000000" w:themeColor="text1"/>
                <w:lang w:val="zh-CN"/>
                <w14:textFill>
                  <w14:solidFill>
                    <w14:schemeClr w14:val="tx1"/>
                  </w14:solidFill>
                </w14:textFill>
              </w:rPr>
              <w:t>6</w:t>
            </w:r>
            <w:r>
              <w:rPr>
                <w:rFonts w:ascii="Bookman Old Style" w:hAnsi="Bookman Old Style" w:cs="Arial"/>
                <w:color w:val="000000" w:themeColor="text1"/>
                <w14:textFill>
                  <w14:solidFill>
                    <w14:schemeClr w14:val="tx1"/>
                  </w14:solidFill>
                </w14:textFill>
              </w:rPr>
              <w:t>/20</w:t>
            </w:r>
            <w:r>
              <w:rPr>
                <w:rFonts w:ascii="Bookman Old Style" w:hAnsi="Bookman Old Style" w:cs="Arial"/>
                <w:color w:val="000000" w:themeColor="text1"/>
                <w:lang w:val="id-ID"/>
                <w14:textFill>
                  <w14:solidFill>
                    <w14:schemeClr w14:val="tx1"/>
                  </w14:solidFill>
                </w14:textFill>
              </w:rPr>
              <w:t>2</w:t>
            </w:r>
            <w:r>
              <w:rPr>
                <w:rFonts w:ascii="Bookman Old Style" w:hAnsi="Bookman Old Style" w:cs="Arial"/>
                <w:color w:val="000000" w:themeColor="text1"/>
                <w:lang w:val="zh-CN"/>
                <w14:textFill>
                  <w14:solidFill>
                    <w14:schemeClr w14:val="tx1"/>
                  </w14:solidFill>
                </w14:textFill>
              </w:rPr>
              <w:t>3</w:t>
            </w:r>
          </w:p>
        </w:tc>
      </w:tr>
      <w:tr>
        <w:tblPrEx>
          <w:tblCellMar>
            <w:top w:w="0" w:type="dxa"/>
            <w:left w:w="108" w:type="dxa"/>
            <w:bottom w:w="0" w:type="dxa"/>
            <w:right w:w="108" w:type="dxa"/>
          </w:tblCellMar>
        </w:tblPrEx>
        <w:tc>
          <w:tcPr>
            <w:tcW w:w="7087" w:type="dxa"/>
          </w:tcPr>
          <w:p>
            <w:pPr>
              <w:jc w:val="both"/>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lang w:val="sv-SE"/>
                <w14:textFill>
                  <w14:solidFill>
                    <w14:schemeClr w14:val="tx1"/>
                  </w14:solidFill>
                </w14:textFill>
              </w:rPr>
              <w:t xml:space="preserve">TENTANG </w:t>
            </w:r>
          </w:p>
          <w:p>
            <w:pPr>
              <w:jc w:val="both"/>
              <w:rPr>
                <w:rFonts w:ascii="Bookman Old Style" w:hAnsi="Bookman Old Style"/>
                <w:color w:val="000000" w:themeColor="text1"/>
                <w:szCs w:val="24"/>
                <w:lang w:val="zh-CN"/>
                <w14:textFill>
                  <w14:solidFill>
                    <w14:schemeClr w14:val="tx1"/>
                  </w14:solidFill>
                </w14:textFill>
              </w:rPr>
            </w:pPr>
            <w:r>
              <w:rPr>
                <w:rFonts w:ascii="Bookman Old Style" w:hAnsi="Bookman Old Style"/>
                <w:color w:val="000000" w:themeColor="text1"/>
                <w:szCs w:val="24"/>
                <w14:textFill>
                  <w14:solidFill>
                    <w14:schemeClr w14:val="tx1"/>
                  </w14:solidFill>
                </w14:textFill>
              </w:rPr>
              <w:t xml:space="preserve">PENETAPAN PENGURUS RUKUN WARGA DAN RUKUN TETANGGA DI LINGKUNGAN RUKUN WARGA </w:t>
            </w:r>
            <w:r>
              <w:rPr>
                <w:rFonts w:ascii="Bookman Old Style" w:hAnsi="Bookman Old Style"/>
                <w:color w:val="000000" w:themeColor="text1"/>
                <w:szCs w:val="24"/>
                <w:highlight w:val="lightGray"/>
                <w:lang w:val="zh-CN"/>
                <w14:textFill>
                  <w14:solidFill>
                    <w14:schemeClr w14:val="tx1"/>
                  </w14:solidFill>
                </w14:textFill>
              </w:rPr>
              <w:t xml:space="preserve">02 </w:t>
            </w:r>
            <w:r>
              <w:rPr>
                <w:rFonts w:ascii="Bookman Old Style" w:hAnsi="Bookman Old Style"/>
                <w:color w:val="000000" w:themeColor="text1"/>
                <w:szCs w:val="24"/>
                <w14:textFill>
                  <w14:solidFill>
                    <w14:schemeClr w14:val="tx1"/>
                  </w14:solidFill>
                </w14:textFill>
              </w:rPr>
              <w:t>KELURAHAN</w:t>
            </w:r>
            <w:r>
              <w:rPr>
                <w:rFonts w:ascii="Bookman Old Style" w:hAnsi="Bookman Old Style"/>
                <w:color w:val="000000" w:themeColor="text1"/>
                <w:szCs w:val="24"/>
                <w:lang w:val="zh-CN"/>
                <w14:textFill>
                  <w14:solidFill>
                    <w14:schemeClr w14:val="tx1"/>
                  </w14:solidFill>
                </w14:textFill>
              </w:rPr>
              <w:t xml:space="preserve"> TANJUNGREJO </w:t>
            </w:r>
            <w:r>
              <w:rPr>
                <w:rFonts w:ascii="Bookman Old Style" w:hAnsi="Bookman Old Style"/>
                <w:color w:val="000000" w:themeColor="text1"/>
                <w:szCs w:val="24"/>
                <w14:textFill>
                  <w14:solidFill>
                    <w14:schemeClr w14:val="tx1"/>
                  </w14:solidFill>
                </w14:textFill>
              </w:rPr>
              <w:t xml:space="preserve">KECAMATAN </w:t>
            </w:r>
            <w:r>
              <w:rPr>
                <w:rFonts w:ascii="Bookman Old Style" w:hAnsi="Bookman Old Style"/>
                <w:color w:val="000000" w:themeColor="text1"/>
                <w:szCs w:val="24"/>
                <w:lang w:val="zh-CN"/>
                <w14:textFill>
                  <w14:solidFill>
                    <w14:schemeClr w14:val="tx1"/>
                  </w14:solidFill>
                </w14:textFill>
              </w:rPr>
              <w:t>SUKUN</w:t>
            </w:r>
            <w:r>
              <w:rPr>
                <w:rFonts w:ascii="Bookman Old Style" w:hAnsi="Bookman Old Style"/>
                <w:color w:val="000000" w:themeColor="text1"/>
                <w:szCs w:val="24"/>
                <w14:textFill>
                  <w14:solidFill>
                    <w14:schemeClr w14:val="tx1"/>
                  </w14:solidFill>
                </w14:textFill>
              </w:rPr>
              <w:t xml:space="preserve"> KOTA MALANG TAHUN </w:t>
            </w:r>
            <w:r>
              <w:rPr>
                <w:rFonts w:ascii="Bookman Old Style" w:hAnsi="Bookman Old Style"/>
                <w:color w:val="000000" w:themeColor="text1"/>
                <w:szCs w:val="24"/>
                <w:lang w:val="zh-CN"/>
                <w14:textFill>
                  <w14:solidFill>
                    <w14:schemeClr w14:val="tx1"/>
                  </w14:solidFill>
                </w14:textFill>
              </w:rPr>
              <w:t>2023</w:t>
            </w:r>
            <w:r>
              <w:rPr>
                <w:rFonts w:ascii="Bookman Old Style" w:hAnsi="Bookman Old Style"/>
                <w:color w:val="000000" w:themeColor="text1"/>
                <w:szCs w:val="24"/>
                <w14:textFill>
                  <w14:solidFill>
                    <w14:schemeClr w14:val="tx1"/>
                  </w14:solidFill>
                </w14:textFill>
              </w:rPr>
              <w:t xml:space="preserve"> - </w:t>
            </w:r>
            <w:r>
              <w:rPr>
                <w:rFonts w:ascii="Bookman Old Style" w:hAnsi="Bookman Old Style"/>
                <w:color w:val="000000" w:themeColor="text1"/>
                <w:szCs w:val="24"/>
                <w:lang w:val="zh-CN"/>
                <w14:textFill>
                  <w14:solidFill>
                    <w14:schemeClr w14:val="tx1"/>
                  </w14:solidFill>
                </w14:textFill>
              </w:rPr>
              <w:t>2027</w:t>
            </w:r>
          </w:p>
        </w:tc>
      </w:tr>
    </w:tbl>
    <w:p>
      <w:pPr>
        <w:pStyle w:val="5"/>
        <w:spacing w:line="360" w:lineRule="auto"/>
        <w:ind w:left="0" w:firstLine="0"/>
        <w:rPr>
          <w:rFonts w:ascii="Bookman Old Style" w:hAnsi="Bookman Old Style"/>
          <w:color w:val="000000" w:themeColor="text1"/>
          <w14:textFill>
            <w14:solidFill>
              <w14:schemeClr w14:val="tx1"/>
            </w14:solidFill>
          </w14:textFill>
        </w:rPr>
      </w:pPr>
    </w:p>
    <w:p>
      <w:pPr>
        <w:spacing w:line="360"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bCs/>
          <w:color w:val="000000" w:themeColor="text1"/>
          <w:szCs w:val="24"/>
          <w14:textFill>
            <w14:solidFill>
              <w14:schemeClr w14:val="tx1"/>
            </w14:solidFill>
          </w14:textFill>
        </w:rPr>
        <w:t xml:space="preserve">SUSUNAN </w:t>
      </w:r>
      <w:r>
        <w:rPr>
          <w:rFonts w:ascii="Bookman Old Style" w:hAnsi="Bookman Old Style"/>
          <w:color w:val="000000" w:themeColor="text1"/>
          <w:szCs w:val="24"/>
          <w14:textFill>
            <w14:solidFill>
              <w14:schemeClr w14:val="tx1"/>
            </w14:solidFill>
          </w14:textFill>
        </w:rPr>
        <w:t xml:space="preserve">PENGURUS RUKUN WARGA DAN RUKUN TETANGGA </w:t>
      </w:r>
    </w:p>
    <w:p>
      <w:pPr>
        <w:spacing w:line="360"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 xml:space="preserve">DI LINGKUNGAN RUKUN WARGA </w:t>
      </w:r>
      <w:r>
        <w:rPr>
          <w:rFonts w:ascii="Bookman Old Style" w:hAnsi="Bookman Old Style"/>
          <w:color w:val="000000" w:themeColor="text1"/>
          <w:szCs w:val="24"/>
          <w:lang w:val="zh-CN"/>
          <w14:textFill>
            <w14:solidFill>
              <w14:schemeClr w14:val="tx1"/>
            </w14:solidFill>
          </w14:textFill>
        </w:rPr>
        <w:t>02</w:t>
      </w:r>
      <w:r>
        <w:rPr>
          <w:rFonts w:ascii="Bookman Old Style" w:hAnsi="Bookman Old Style"/>
          <w:color w:val="000000" w:themeColor="text1"/>
          <w:szCs w:val="24"/>
          <w14:textFill>
            <w14:solidFill>
              <w14:schemeClr w14:val="tx1"/>
            </w14:solidFill>
          </w14:textFill>
        </w:rPr>
        <w:t xml:space="preserve"> KELURAHAN </w:t>
      </w:r>
      <w:r>
        <w:rPr>
          <w:rFonts w:ascii="Bookman Old Style" w:hAnsi="Bookman Old Style"/>
          <w:color w:val="000000" w:themeColor="text1"/>
          <w:szCs w:val="24"/>
          <w:lang w:val="zh-CN"/>
          <w14:textFill>
            <w14:solidFill>
              <w14:schemeClr w14:val="tx1"/>
            </w14:solidFill>
          </w14:textFill>
        </w:rPr>
        <w:t>TANJUNGREJO</w:t>
      </w:r>
      <w:r>
        <w:rPr>
          <w:rFonts w:ascii="Bookman Old Style" w:hAnsi="Bookman Old Style"/>
          <w:color w:val="000000" w:themeColor="text1"/>
          <w:szCs w:val="24"/>
          <w14:textFill>
            <w14:solidFill>
              <w14:schemeClr w14:val="tx1"/>
            </w14:solidFill>
          </w14:textFill>
        </w:rPr>
        <w:t xml:space="preserve"> </w:t>
      </w:r>
    </w:p>
    <w:p>
      <w:pPr>
        <w:spacing w:line="360" w:lineRule="auto"/>
        <w:jc w:val="center"/>
        <w:rPr>
          <w:rFonts w:ascii="Bookman Old Style" w:hAnsi="Bookman Old Style"/>
          <w:color w:val="000000" w:themeColor="text1"/>
          <w:szCs w:val="24"/>
          <w:lang w:val="zh-CN"/>
          <w14:textFill>
            <w14:solidFill>
              <w14:schemeClr w14:val="tx1"/>
            </w14:solidFill>
          </w14:textFill>
        </w:rPr>
      </w:pPr>
      <w:r>
        <w:rPr>
          <w:rFonts w:ascii="Bookman Old Style" w:hAnsi="Bookman Old Style"/>
          <w:color w:val="000000" w:themeColor="text1"/>
          <w:szCs w:val="24"/>
          <w14:textFill>
            <w14:solidFill>
              <w14:schemeClr w14:val="tx1"/>
            </w14:solidFill>
          </w14:textFill>
        </w:rPr>
        <w:t xml:space="preserve">KECAMATAN </w:t>
      </w:r>
      <w:r>
        <w:rPr>
          <w:rFonts w:ascii="Bookman Old Style" w:hAnsi="Bookman Old Style"/>
          <w:color w:val="000000" w:themeColor="text1"/>
          <w:szCs w:val="24"/>
          <w:lang w:val="zh-CN"/>
          <w14:textFill>
            <w14:solidFill>
              <w14:schemeClr w14:val="tx1"/>
            </w14:solidFill>
          </w14:textFill>
        </w:rPr>
        <w:t xml:space="preserve">SUKUN </w:t>
      </w:r>
      <w:r>
        <w:rPr>
          <w:rFonts w:ascii="Bookman Old Style" w:hAnsi="Bookman Old Style"/>
          <w:color w:val="000000" w:themeColor="text1"/>
          <w:szCs w:val="24"/>
          <w14:textFill>
            <w14:solidFill>
              <w14:schemeClr w14:val="tx1"/>
            </w14:solidFill>
          </w14:textFill>
        </w:rPr>
        <w:t xml:space="preserve">KOTA MALANG TAHUN </w:t>
      </w:r>
      <w:r>
        <w:rPr>
          <w:rFonts w:ascii="Bookman Old Style" w:hAnsi="Bookman Old Style"/>
          <w:color w:val="000000" w:themeColor="text1"/>
          <w:szCs w:val="24"/>
          <w:lang w:val="zh-CN"/>
          <w14:textFill>
            <w14:solidFill>
              <w14:schemeClr w14:val="tx1"/>
            </w14:solidFill>
          </w14:textFill>
        </w:rPr>
        <w:t>2023</w:t>
      </w:r>
      <w:r>
        <w:rPr>
          <w:rFonts w:ascii="Bookman Old Style" w:hAnsi="Bookman Old Style"/>
          <w:color w:val="000000" w:themeColor="text1"/>
          <w:szCs w:val="24"/>
          <w14:textFill>
            <w14:solidFill>
              <w14:schemeClr w14:val="tx1"/>
            </w14:solidFill>
          </w14:textFill>
        </w:rPr>
        <w:t xml:space="preserve"> - </w:t>
      </w:r>
      <w:r>
        <w:rPr>
          <w:rFonts w:ascii="Bookman Old Style" w:hAnsi="Bookman Old Style"/>
          <w:color w:val="000000" w:themeColor="text1"/>
          <w:szCs w:val="24"/>
          <w:lang w:val="zh-CN"/>
          <w14:textFill>
            <w14:solidFill>
              <w14:schemeClr w14:val="tx1"/>
            </w14:solidFill>
          </w14:textFill>
        </w:rPr>
        <w:t>2027</w:t>
      </w:r>
    </w:p>
    <w:p>
      <w:pPr>
        <w:spacing w:line="360" w:lineRule="auto"/>
        <w:jc w:val="center"/>
        <w:rPr>
          <w:rFonts w:ascii="Bookman Old Style" w:hAnsi="Bookman Old Style"/>
          <w:bCs/>
          <w:color w:val="000000" w:themeColor="text1"/>
          <w:szCs w:val="24"/>
          <w14:textFill>
            <w14:solidFill>
              <w14:schemeClr w14:val="tx1"/>
            </w14:solidFill>
          </w14:textFill>
        </w:rPr>
      </w:pPr>
    </w:p>
    <w:tbl>
      <w:tblPr>
        <w:tblStyle w:val="8"/>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02"/>
        <w:gridCol w:w="293"/>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WARGA</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SUMADJI AK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01</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KAMIM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02</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DJOKO LAKSONO WIBOWO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03</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ABDUL RACHMAN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04</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sz w:val="22"/>
                <w:szCs w:val="22"/>
              </w:rPr>
            </w:pPr>
            <w:r>
              <w:rPr>
                <w:rFonts w:ascii="Bookman Old Style" w:hAnsi="Bookman Old Style" w:cs="Calibri"/>
                <w:sz w:val="22"/>
                <w:szCs w:val="22"/>
              </w:rPr>
              <w:t>BARLIAN CHRISDIANSYAH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05</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sz w:val="22"/>
                <w:szCs w:val="22"/>
              </w:rPr>
            </w:pPr>
            <w:r>
              <w:rPr>
                <w:rFonts w:ascii="Bookman Old Style" w:hAnsi="Bookman Old Style" w:cs="Calibri"/>
                <w:sz w:val="22"/>
                <w:szCs w:val="22"/>
              </w:rPr>
              <w:t>H. SUPRONI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06</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SUTRISNO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07</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MOHAMMAD ROMY WIDYA PERMADI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2"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KETUA RUKUN TETANGGA 08</w:t>
            </w:r>
          </w:p>
        </w:tc>
        <w:tc>
          <w:tcPr>
            <w:tcW w:w="293" w:type="dxa"/>
            <w:vAlign w:val="center"/>
          </w:tcPr>
          <w:p>
            <w:pPr>
              <w:spacing w:line="360" w:lineRule="auto"/>
              <w:rPr>
                <w:rFonts w:ascii="Bookman Old Style" w:hAnsi="Bookman Old Style"/>
                <w:bCs/>
                <w:color w:val="000000" w:themeColor="text1"/>
                <w:szCs w:val="24"/>
                <w:lang w:val="zh-CN"/>
                <w14:textFill>
                  <w14:solidFill>
                    <w14:schemeClr w14:val="tx1"/>
                  </w14:solidFill>
                </w14:textFill>
              </w:rPr>
            </w:pPr>
            <w:r>
              <w:rPr>
                <w:rFonts w:ascii="Bookman Old Style" w:hAnsi="Bookman Old Style"/>
                <w:bCs/>
                <w:color w:val="000000" w:themeColor="text1"/>
                <w:szCs w:val="24"/>
                <w:lang w:val="zh-CN"/>
                <w14:textFill>
                  <w14:solidFill>
                    <w14:schemeClr w14:val="tx1"/>
                  </w14:solidFill>
                </w14:textFill>
              </w:rPr>
              <w:t>:</w:t>
            </w:r>
          </w:p>
        </w:tc>
        <w:tc>
          <w:tcPr>
            <w:tcW w:w="4819" w:type="dxa"/>
            <w:vAlign w:val="center"/>
          </w:tcPr>
          <w:p>
            <w:pPr>
              <w:rPr>
                <w:rFonts w:ascii="Bookman Old Style" w:hAnsi="Bookman Old Style" w:cs="Calibri"/>
                <w:color w:val="000000"/>
                <w:sz w:val="22"/>
                <w:szCs w:val="22"/>
              </w:rPr>
            </w:pPr>
            <w:r>
              <w:rPr>
                <w:rFonts w:ascii="Bookman Old Style" w:hAnsi="Bookman Old Style" w:cs="Calibri"/>
                <w:color w:val="000000"/>
                <w:sz w:val="22"/>
                <w:szCs w:val="22"/>
              </w:rPr>
              <w:t>TONY ISWANTO</w:t>
            </w:r>
          </w:p>
        </w:tc>
      </w:tr>
    </w:tbl>
    <w:p>
      <w:pPr>
        <w:spacing w:line="360" w:lineRule="auto"/>
        <w:jc w:val="both"/>
        <w:rPr>
          <w:rFonts w:ascii="Bookman Old Style" w:hAnsi="Bookman Old Style"/>
          <w:color w:val="000000" w:themeColor="text1"/>
          <w:u w:val="single"/>
          <w:lang w:val="zh-CN"/>
          <w14:textFill>
            <w14:solidFill>
              <w14:schemeClr w14:val="tx1"/>
            </w14:solidFill>
          </w14:textFill>
        </w:rPr>
      </w:pPr>
    </w:p>
    <w:p>
      <w:pPr>
        <w:spacing w:line="360" w:lineRule="auto"/>
        <w:jc w:val="center"/>
        <w:rPr>
          <w:rFonts w:ascii="Bookman Old Style" w:hAnsi="Bookman Old Style"/>
          <w:color w:val="000000" w:themeColor="text1"/>
          <w:u w:val="single"/>
          <w:lang w:val="zh-CN"/>
          <w14:textFill>
            <w14:solidFill>
              <w14:schemeClr w14:val="tx1"/>
            </w14:solidFill>
          </w14:textFill>
        </w:rPr>
      </w:pPr>
    </w:p>
    <w:p>
      <w:pPr>
        <w:spacing w:line="360" w:lineRule="auto"/>
        <w:jc w:val="center"/>
        <w:rPr>
          <w:rFonts w:ascii="Bookman Old Style" w:hAnsi="Bookman Old Style"/>
          <w:color w:val="000000" w:themeColor="text1"/>
          <w:u w:val="single"/>
          <w:lang w:val="zh-CN"/>
          <w14:textFill>
            <w14:solidFill>
              <w14:schemeClr w14:val="tx1"/>
            </w14:solidFill>
          </w14:textFill>
        </w:rPr>
      </w:pPr>
    </w:p>
    <w:p>
      <w:pPr>
        <w:spacing w:line="276" w:lineRule="auto"/>
        <w:ind w:left="1507" w:firstLine="2746"/>
        <w:outlineLvl w:val="0"/>
        <w:rPr>
          <w:rFonts w:ascii="Bookman Old Style" w:hAnsi="Bookman Old Style"/>
          <w:color w:val="000000" w:themeColor="text1"/>
          <w:szCs w:val="24"/>
          <w:lang w:val="zh-CN"/>
          <w14:textFill>
            <w14:solidFill>
              <w14:schemeClr w14:val="tx1"/>
            </w14:solidFill>
          </w14:textFill>
        </w:rPr>
      </w:pPr>
      <w:r>
        <w:rPr>
          <w:rFonts w:ascii="Bookman Old Style" w:hAnsi="Bookman Old Style"/>
          <w:color w:val="000000" w:themeColor="text1"/>
          <w:szCs w:val="24"/>
          <w14:textFill>
            <w14:solidFill>
              <w14:schemeClr w14:val="tx1"/>
            </w14:solidFill>
          </w14:textFill>
        </w:rPr>
        <w:t xml:space="preserve"> LURAH </w:t>
      </w:r>
      <w:r>
        <w:rPr>
          <w:rFonts w:ascii="Bookman Old Style" w:hAnsi="Bookman Old Style"/>
          <w:color w:val="000000" w:themeColor="text1"/>
          <w:szCs w:val="24"/>
          <w:lang w:val="zh-CN"/>
          <w14:textFill>
            <w14:solidFill>
              <w14:schemeClr w14:val="tx1"/>
            </w14:solidFill>
          </w14:textFill>
        </w:rPr>
        <w:t>TANJUNGREJO</w:t>
      </w:r>
      <w:r>
        <w:rPr>
          <w:rFonts w:ascii="Bookman Old Style" w:hAnsi="Bookman Old Style"/>
          <w:color w:val="000000" w:themeColor="text1"/>
          <w:szCs w:val="24"/>
          <w14:textFill>
            <w14:solidFill>
              <w14:schemeClr w14:val="tx1"/>
            </w14:solidFill>
          </w14:textFill>
        </w:rPr>
        <w:t xml:space="preserve"> KECAMATAN </w:t>
      </w:r>
      <w:r>
        <w:rPr>
          <w:rFonts w:ascii="Bookman Old Style" w:hAnsi="Bookman Old Style"/>
          <w:color w:val="000000" w:themeColor="text1"/>
          <w:szCs w:val="24"/>
          <w:lang w:val="zh-CN"/>
          <w14:textFill>
            <w14:solidFill>
              <w14:schemeClr w14:val="tx1"/>
            </w14:solidFill>
          </w14:textFill>
        </w:rPr>
        <w:t>SUKUN</w:t>
      </w:r>
    </w:p>
    <w:p>
      <w:pPr>
        <w:spacing w:line="276" w:lineRule="auto"/>
        <w:ind w:left="1507" w:firstLine="2746"/>
        <w:outlineLvl w:val="0"/>
        <w:rPr>
          <w:rFonts w:ascii="Bookman Old Style" w:hAnsi="Bookman Old Style"/>
          <w:color w:val="000000" w:themeColor="text1"/>
          <w:szCs w:val="24"/>
          <w:lang w:val="id-ID"/>
          <w14:textFill>
            <w14:solidFill>
              <w14:schemeClr w14:val="tx1"/>
            </w14:solidFill>
          </w14:textFill>
        </w:rPr>
      </w:pPr>
      <w:r>
        <w:rPr>
          <w:rFonts w:ascii="Bookman Old Style" w:hAnsi="Bookman Old Style"/>
          <w:color w:val="000000" w:themeColor="text1"/>
          <w:szCs w:val="24"/>
          <w14:textFill>
            <w14:solidFill>
              <w14:schemeClr w14:val="tx1"/>
            </w14:solidFill>
          </w14:textFill>
        </w:rPr>
        <w:t xml:space="preserve"> KOTA MALANG</w:t>
      </w:r>
      <w:r>
        <w:rPr>
          <w:rFonts w:ascii="Bookman Old Style" w:hAnsi="Bookman Old Style"/>
          <w:color w:val="000000" w:themeColor="text1"/>
          <w:szCs w:val="24"/>
          <w:lang w:val="id-ID"/>
          <w14:textFill>
            <w14:solidFill>
              <w14:schemeClr w14:val="tx1"/>
            </w14:solidFill>
          </w14:textFill>
        </w:rPr>
        <w:t>,</w:t>
      </w: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spacing w:line="276" w:lineRule="auto"/>
        <w:ind w:firstLine="4536"/>
        <w:outlineLvl w:val="0"/>
        <w:rPr>
          <w:rFonts w:ascii="Bookman Old Style" w:hAnsi="Bookman Old Style"/>
          <w:color w:val="000000" w:themeColor="text1"/>
          <w:szCs w:val="24"/>
          <w:lang w:val="id-ID"/>
          <w14:textFill>
            <w14:solidFill>
              <w14:schemeClr w14:val="tx1"/>
            </w14:solidFill>
          </w14:textFill>
        </w:rPr>
      </w:pPr>
    </w:p>
    <w:p>
      <w:pPr>
        <w:pStyle w:val="9"/>
        <w:spacing w:after="120" w:line="360" w:lineRule="auto"/>
        <w:ind w:left="4320" w:right="-159" w:hanging="3"/>
        <w:jc w:val="left"/>
        <w:rPr>
          <w:rFonts w:ascii="Bookman Old Style" w:hAnsi="Bookman Old Style"/>
          <w:color w:val="000000" w:themeColor="text1"/>
          <w:lang w:val="zh-CN"/>
          <w14:textFill>
            <w14:solidFill>
              <w14:schemeClr w14:val="tx1"/>
            </w14:solidFill>
          </w14:textFill>
        </w:rPr>
      </w:pPr>
      <w:r>
        <w:rPr>
          <w:rFonts w:ascii="Bookman Old Style" w:hAnsi="Bookman Old Style"/>
          <w:color w:val="000000" w:themeColor="text1"/>
          <w:sz w:val="28"/>
          <w:szCs w:val="28"/>
          <w:lang w:val="zh-CN"/>
          <w14:textFill>
            <w14:solidFill>
              <w14:schemeClr w14:val="tx1"/>
            </w14:solidFill>
          </w14:textFill>
        </w:rPr>
        <w:t>MOKHAMAD DULAJIS</w:t>
      </w:r>
    </w:p>
    <w:p>
      <w:pPr>
        <w:pStyle w:val="5"/>
        <w:spacing w:line="360" w:lineRule="auto"/>
        <w:ind w:left="0" w:firstLine="0"/>
        <w:rPr>
          <w:rFonts w:ascii="Bookman Old Style" w:hAnsi="Bookman Old Style"/>
          <w:color w:val="000000" w:themeColor="text1"/>
          <w:lang w:val="id-ID"/>
          <w14:textFill>
            <w14:solidFill>
              <w14:schemeClr w14:val="tx1"/>
            </w14:solidFill>
          </w14:textFill>
        </w:rPr>
      </w:pPr>
    </w:p>
    <w:p>
      <w:pPr>
        <w:pStyle w:val="5"/>
        <w:spacing w:line="360" w:lineRule="auto"/>
        <w:ind w:left="0" w:firstLine="0"/>
        <w:rPr>
          <w:rFonts w:ascii="Bookman Old Style" w:hAnsi="Bookman Old Style"/>
          <w:color w:val="000000" w:themeColor="text1"/>
          <w:lang w:val="id-ID"/>
          <w14:textFill>
            <w14:solidFill>
              <w14:schemeClr w14:val="tx1"/>
            </w14:solidFill>
          </w14:textFill>
        </w:rPr>
      </w:pPr>
    </w:p>
    <w:p>
      <w:pPr>
        <w:pStyle w:val="5"/>
        <w:spacing w:line="360" w:lineRule="auto"/>
        <w:ind w:left="0" w:firstLine="0"/>
        <w:rPr>
          <w:rFonts w:ascii="Bookman Old Style" w:hAnsi="Bookman Old Style"/>
          <w:color w:val="000000" w:themeColor="text1"/>
          <w:lang w:val="id-ID"/>
          <w14:textFill>
            <w14:solidFill>
              <w14:schemeClr w14:val="tx1"/>
            </w14:solidFill>
          </w14:textFill>
        </w:rPr>
      </w:pPr>
    </w:p>
    <w:p>
      <w:pPr>
        <w:pStyle w:val="5"/>
        <w:spacing w:line="360" w:lineRule="auto"/>
        <w:ind w:left="0" w:firstLine="0"/>
        <w:rPr>
          <w:rFonts w:ascii="Bookman Old Style" w:hAnsi="Bookman Old Style"/>
          <w:color w:val="000000" w:themeColor="text1"/>
          <w:lang w:val="id-ID"/>
          <w14:textFill>
            <w14:solidFill>
              <w14:schemeClr w14:val="tx1"/>
            </w14:solidFill>
          </w14:textFill>
        </w:rPr>
      </w:pPr>
    </w:p>
    <w:sectPr>
      <w:pgSz w:w="12191" w:h="18711"/>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swiss"/>
    <w:pitch w:val="default"/>
    <w:sig w:usb0="E4002EFF" w:usb1="C000E47F"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Bookman Old Style">
    <w:panose1 w:val="02050604050505020204"/>
    <w:charset w:val="00"/>
    <w:family w:val="roman"/>
    <w:pitch w:val="default"/>
    <w:sig w:usb0="00000287" w:usb1="00000000" w:usb2="00000000" w:usb3="00000000" w:csb0="2000009F" w:csb1="DFD70000"/>
  </w:font>
  <w:font w:name="BookmanOldStyle-Identity-H">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3348E"/>
    <w:multiLevelType w:val="multilevel"/>
    <w:tmpl w:val="1863348E"/>
    <w:lvl w:ilvl="0" w:tentative="0">
      <w:start w:val="1"/>
      <w:numFmt w:val="lowerLetter"/>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1">
    <w:nsid w:val="31AE0D19"/>
    <w:multiLevelType w:val="singleLevel"/>
    <w:tmpl w:val="31AE0D19"/>
    <w:lvl w:ilvl="0" w:tentative="0">
      <w:start w:val="1"/>
      <w:numFmt w:val="decimal"/>
      <w:lvlText w:val="%1."/>
      <w:lvlJc w:val="left"/>
      <w:pPr>
        <w:tabs>
          <w:tab w:val="left" w:pos="360"/>
        </w:tabs>
        <w:ind w:left="360" w:hanging="360"/>
      </w:pPr>
      <w:rPr>
        <w:rFonts w:hint="default" w:ascii="Bookman Old Style" w:hAnsi="Bookman Old Style"/>
        <w:b w:val="0"/>
        <w:color w:val="auto"/>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AE"/>
    <w:rsid w:val="000119F7"/>
    <w:rsid w:val="000F58A3"/>
    <w:rsid w:val="0014651D"/>
    <w:rsid w:val="002012DF"/>
    <w:rsid w:val="00314A0D"/>
    <w:rsid w:val="003845C1"/>
    <w:rsid w:val="0044481D"/>
    <w:rsid w:val="004B4095"/>
    <w:rsid w:val="00561EAE"/>
    <w:rsid w:val="005A364F"/>
    <w:rsid w:val="00831A7A"/>
    <w:rsid w:val="008E5EC2"/>
    <w:rsid w:val="00960945"/>
    <w:rsid w:val="009D0C4C"/>
    <w:rsid w:val="009E06BA"/>
    <w:rsid w:val="00A3034F"/>
    <w:rsid w:val="00AC65B3"/>
    <w:rsid w:val="00C933E5"/>
    <w:rsid w:val="00CD32B3"/>
    <w:rsid w:val="00D37FEB"/>
    <w:rsid w:val="00D92D93"/>
    <w:rsid w:val="00DD71B9"/>
    <w:rsid w:val="00E63B1E"/>
    <w:rsid w:val="00E74119"/>
    <w:rsid w:val="2D552291"/>
    <w:rsid w:val="31D729D3"/>
    <w:rsid w:val="382E68BB"/>
    <w:rsid w:val="526C5FC8"/>
    <w:rsid w:val="6C33740F"/>
    <w:rsid w:val="72404517"/>
    <w:rsid w:val="730644A7"/>
    <w:rsid w:val="7BCE08B2"/>
    <w:rsid w:val="7D4C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Narrow" w:hAnsi="Arial Narrow" w:eastAsia="Times New Roman" w:cs="Times New Roman"/>
      <w:sz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uiPriority w:val="99"/>
    <w:rPr>
      <w:rFonts w:ascii="Segoe UI" w:hAnsi="Segoe UI" w:cs="Segoe UI"/>
      <w:sz w:val="18"/>
      <w:szCs w:val="18"/>
    </w:rPr>
  </w:style>
  <w:style w:type="paragraph" w:styleId="5">
    <w:name w:val="Body Text Indent"/>
    <w:basedOn w:val="1"/>
    <w:link w:val="11"/>
    <w:uiPriority w:val="99"/>
    <w:pPr>
      <w:ind w:left="1800" w:hanging="1800"/>
      <w:jc w:val="both"/>
    </w:pPr>
    <w:rPr>
      <w:rFonts w:ascii="Book Antiqua" w:hAnsi="Book Antiqua" w:cs="Book Antiqua"/>
      <w:szCs w:val="24"/>
    </w:rPr>
  </w:style>
  <w:style w:type="paragraph" w:styleId="6">
    <w:name w:val="footer"/>
    <w:basedOn w:val="1"/>
    <w:semiHidden/>
    <w:unhideWhenUsed/>
    <w:uiPriority w:val="99"/>
    <w:pPr>
      <w:tabs>
        <w:tab w:val="center" w:pos="4153"/>
        <w:tab w:val="right" w:pos="8306"/>
      </w:tabs>
      <w:snapToGrid w:val="0"/>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Title"/>
    <w:basedOn w:val="1"/>
    <w:link w:val="12"/>
    <w:qFormat/>
    <w:uiPriority w:val="0"/>
    <w:pPr>
      <w:jc w:val="center"/>
    </w:pPr>
    <w:rPr>
      <w:rFonts w:ascii="Book Antiqua" w:hAnsi="Book Antiqua" w:cs="Book Antiqua"/>
      <w:b/>
      <w:bCs/>
      <w:sz w:val="32"/>
      <w:szCs w:val="32"/>
    </w:rPr>
  </w:style>
  <w:style w:type="paragraph" w:styleId="10">
    <w:name w:val="List Paragraph"/>
    <w:basedOn w:val="1"/>
    <w:link w:val="14"/>
    <w:qFormat/>
    <w:uiPriority w:val="34"/>
    <w:pPr>
      <w:ind w:left="720"/>
      <w:contextualSpacing/>
    </w:pPr>
  </w:style>
  <w:style w:type="character" w:customStyle="1" w:styleId="11">
    <w:name w:val="Body Text Indent Char"/>
    <w:basedOn w:val="2"/>
    <w:link w:val="5"/>
    <w:qFormat/>
    <w:uiPriority w:val="99"/>
    <w:rPr>
      <w:rFonts w:ascii="Book Antiqua" w:hAnsi="Book Antiqua" w:eastAsia="Times New Roman" w:cs="Book Antiqua"/>
      <w:sz w:val="24"/>
      <w:szCs w:val="24"/>
    </w:rPr>
  </w:style>
  <w:style w:type="character" w:customStyle="1" w:styleId="12">
    <w:name w:val="Title Char"/>
    <w:basedOn w:val="2"/>
    <w:link w:val="9"/>
    <w:uiPriority w:val="0"/>
    <w:rPr>
      <w:rFonts w:ascii="Book Antiqua" w:hAnsi="Book Antiqua" w:eastAsia="Times New Roman" w:cs="Book Antiqua"/>
      <w:b/>
      <w:bCs/>
      <w:sz w:val="32"/>
      <w:szCs w:val="32"/>
    </w:rPr>
  </w:style>
  <w:style w:type="character" w:customStyle="1" w:styleId="13">
    <w:name w:val="font-blue-oleo"/>
    <w:qFormat/>
    <w:uiPriority w:val="0"/>
  </w:style>
  <w:style w:type="character" w:customStyle="1" w:styleId="14">
    <w:name w:val="List Paragraph Char"/>
    <w:link w:val="10"/>
    <w:locked/>
    <w:uiPriority w:val="34"/>
    <w:rPr>
      <w:rFonts w:ascii="Arial Narrow" w:hAnsi="Arial Narrow" w:eastAsia="Times New Roman" w:cs="Times New Roman"/>
      <w:sz w:val="24"/>
      <w:szCs w:val="20"/>
    </w:rPr>
  </w:style>
  <w:style w:type="character" w:customStyle="1" w:styleId="15">
    <w:name w:val="Balloon Text Char"/>
    <w:basedOn w:val="2"/>
    <w:link w:val="4"/>
    <w:semiHidden/>
    <w:uiPriority w:val="99"/>
    <w:rPr>
      <w:rFonts w:ascii="Segoe UI" w:hAnsi="Segoe UI" w:eastAsia="Times New Roman" w:cs="Segoe UI"/>
      <w:sz w:val="18"/>
      <w:szCs w:val="18"/>
    </w:rPr>
  </w:style>
  <w:style w:type="paragraph" w:customStyle="1" w:styleId="16">
    <w:name w:val="Default"/>
    <w:uiPriority w:val="0"/>
    <w:pPr>
      <w:autoSpaceDE w:val="0"/>
      <w:autoSpaceDN w:val="0"/>
      <w:adjustRightInd w:val="0"/>
    </w:pPr>
    <w:rPr>
      <w:rFonts w:ascii="Bookman Old Style" w:hAnsi="Bookman Old Style" w:cs="Bookman Old Style" w:eastAsiaTheme="minorHAnsi"/>
      <w:color w:val="000000"/>
      <w:sz w:val="24"/>
      <w:szCs w:val="24"/>
      <w:lang w:val="zh-CN"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722</Words>
  <Characters>4122</Characters>
  <Lines>34</Lines>
  <Paragraphs>9</Paragraphs>
  <TotalTime>37</TotalTime>
  <ScaleCrop>false</ScaleCrop>
  <LinksUpToDate>false</LinksUpToDate>
  <CharactersWithSpaces>4835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2023-01-04T08:15:00Z</dcterms:created>
  <dc:creator>hp</dc:creator>
  <cp:lastModifiedBy>Acer</cp:lastModifiedBy>
  <cp:lastPrinted>2023-03-28T04:03:28Z</cp:lastPrinted>
  <dcterms:modified xsi:type="dcterms:W3CDTF">2023-03-28T04:25:10Z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ED243AD5B0974CA8ABE66F23787DAE4F</vt:lpwstr>
  </property>
</Properties>
</file>