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41376" w:rsidRDefault="00A41376" w:rsidP="00A41376">
      <w:pPr>
        <w:spacing w:after="0"/>
        <w:jc w:val="center"/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val="en-US" w:eastAsia="id-ID"/>
        </w:rPr>
      </w:pPr>
      <w:r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eastAsia="id-ID"/>
        </w:rPr>
        <w:t xml:space="preserve">REKAPITULASI </w:t>
      </w:r>
      <w:r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val="en-US" w:eastAsia="id-ID"/>
        </w:rPr>
        <w:t xml:space="preserve">DATA </w:t>
      </w:r>
    </w:p>
    <w:p w:rsidR="00A41376" w:rsidRDefault="00A41376" w:rsidP="00A41376">
      <w:pPr>
        <w:spacing w:after="0"/>
        <w:jc w:val="center"/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val="en-US" w:eastAsia="id-ID"/>
        </w:rPr>
      </w:pPr>
      <w:r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val="en-US" w:eastAsia="id-ID"/>
        </w:rPr>
        <w:t xml:space="preserve">PEMBERIAN KEMOPROFILAKSIS KUSTA PADA KONTAK </w:t>
      </w:r>
    </w:p>
    <w:p w:rsidR="00A41376" w:rsidRDefault="00A41376" w:rsidP="00A41376">
      <w:pPr>
        <w:spacing w:after="0"/>
        <w:jc w:val="center"/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eastAsia="id-ID"/>
        </w:rPr>
      </w:pPr>
      <w:r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eastAsia="id-ID"/>
        </w:rPr>
        <w:t xml:space="preserve">PUSKESMAS BARENG </w:t>
      </w:r>
    </w:p>
    <w:p w:rsidR="002742FE" w:rsidRDefault="00A41376" w:rsidP="00A41376">
      <w:pPr>
        <w:spacing w:after="0"/>
        <w:jc w:val="center"/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val="en-US" w:eastAsia="id-ID"/>
        </w:rPr>
      </w:pPr>
      <w:r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eastAsia="id-ID"/>
        </w:rPr>
        <w:t xml:space="preserve">BULAN </w:t>
      </w:r>
      <w:r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val="en-US" w:eastAsia="id-ID"/>
        </w:rPr>
        <w:t>JUNI</w:t>
      </w:r>
      <w:r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eastAsia="id-ID"/>
        </w:rPr>
        <w:t xml:space="preserve"> TAHUN 202</w:t>
      </w:r>
      <w:r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val="en-US" w:eastAsia="id-ID"/>
        </w:rPr>
        <w:t>4</w:t>
      </w:r>
    </w:p>
    <w:p w:rsidR="00DB4E41" w:rsidRDefault="00DB4E41" w:rsidP="00DB4E41">
      <w:pPr>
        <w:spacing w:after="0"/>
        <w:jc w:val="center"/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val="en-US" w:eastAsia="id-ID"/>
        </w:rPr>
      </w:pPr>
    </w:p>
    <w:p w:rsidR="00DB4E41" w:rsidRPr="00DB4E41" w:rsidRDefault="00E97DFF" w:rsidP="00DB4E41">
      <w:pPr>
        <w:spacing w:after="0"/>
        <w:jc w:val="center"/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eastAsia="id-ID"/>
        </w:rPr>
      </w:pPr>
      <w:r w:rsidRPr="00E97DFF">
        <w:rPr>
          <w:noProof/>
        </w:rPr>
        <w:drawing>
          <wp:inline distT="0" distB="0" distL="0" distR="0">
            <wp:extent cx="9777730" cy="2246630"/>
            <wp:effectExtent l="19050" t="19050" r="13970" b="20320"/>
            <wp:docPr id="6841408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224663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DB4E41" w:rsidRPr="00DB4E41" w:rsidSect="00DB4E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E41"/>
    <w:rsid w:val="002742FE"/>
    <w:rsid w:val="00313368"/>
    <w:rsid w:val="003E569A"/>
    <w:rsid w:val="004C7B82"/>
    <w:rsid w:val="00A41376"/>
    <w:rsid w:val="00B50B55"/>
    <w:rsid w:val="00C66B59"/>
    <w:rsid w:val="00DB4E41"/>
    <w:rsid w:val="00E97DFF"/>
    <w:rsid w:val="00F0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C9FE9"/>
  <w15:chartTrackingRefBased/>
  <w15:docId w15:val="{01A8AD82-43F4-49FB-A4EE-CB0295D3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E41"/>
    <w:pPr>
      <w:spacing w:after="200" w:line="276" w:lineRule="auto"/>
    </w:pPr>
    <w:rPr>
      <w:kern w:val="0"/>
      <w:lang w:val="id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14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piskesmas bareng</dc:creator>
  <cp:keywords/>
  <dc:description/>
  <cp:lastModifiedBy>piskesmas bareng</cp:lastModifiedBy>
  <cp:revision>3</cp:revision>
  <dcterms:created xsi:type="dcterms:W3CDTF">2025-01-10T01:51:00Z</dcterms:created>
  <dcterms:modified xsi:type="dcterms:W3CDTF">2025-01-10T01:56:00Z</dcterms:modified>
</cp:coreProperties>
</file>