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98" w:rsidRDefault="008811A4">
      <w:r>
        <w:t>KASUS TBC TAHUN 2022 PUSKESMAS KEDUNGKANDANG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23"/>
        <w:gridCol w:w="1246"/>
        <w:gridCol w:w="1923"/>
        <w:gridCol w:w="1358"/>
        <w:gridCol w:w="933"/>
        <w:gridCol w:w="1059"/>
        <w:gridCol w:w="973"/>
      </w:tblGrid>
      <w:tr w:rsidR="008811A4" w:rsidTr="008811A4">
        <w:tc>
          <w:tcPr>
            <w:tcW w:w="1837" w:type="dxa"/>
          </w:tcPr>
          <w:p w:rsidR="008811A4" w:rsidRDefault="008811A4"/>
        </w:tc>
        <w:tc>
          <w:tcPr>
            <w:tcW w:w="1194" w:type="dxa"/>
          </w:tcPr>
          <w:p w:rsidR="008811A4" w:rsidRDefault="008811A4">
            <w:r>
              <w:t>KOTALAMA</w:t>
            </w:r>
          </w:p>
        </w:tc>
        <w:tc>
          <w:tcPr>
            <w:tcW w:w="1837" w:type="dxa"/>
          </w:tcPr>
          <w:p w:rsidR="008811A4" w:rsidRDefault="008811A4">
            <w:r>
              <w:t>KEDUNGKANDANG</w:t>
            </w:r>
          </w:p>
        </w:tc>
        <w:tc>
          <w:tcPr>
            <w:tcW w:w="1300" w:type="dxa"/>
          </w:tcPr>
          <w:p w:rsidR="008811A4" w:rsidRDefault="008811A4">
            <w:r>
              <w:t>WONOKOYO</w:t>
            </w:r>
          </w:p>
        </w:tc>
        <w:tc>
          <w:tcPr>
            <w:tcW w:w="897" w:type="dxa"/>
          </w:tcPr>
          <w:p w:rsidR="008811A4" w:rsidRDefault="008811A4">
            <w:r>
              <w:t>BURING</w:t>
            </w:r>
          </w:p>
        </w:tc>
        <w:tc>
          <w:tcPr>
            <w:tcW w:w="1016" w:type="dxa"/>
          </w:tcPr>
          <w:p w:rsidR="008811A4" w:rsidRDefault="008811A4">
            <w:r>
              <w:t>LUAR WILAYAH</w:t>
            </w:r>
          </w:p>
        </w:tc>
        <w:tc>
          <w:tcPr>
            <w:tcW w:w="1270" w:type="dxa"/>
          </w:tcPr>
          <w:p w:rsidR="008811A4" w:rsidRDefault="008811A4">
            <w:r>
              <w:t>JUMLAH</w:t>
            </w:r>
          </w:p>
        </w:tc>
      </w:tr>
      <w:tr w:rsidR="008811A4" w:rsidTr="008811A4">
        <w:tc>
          <w:tcPr>
            <w:tcW w:w="1837" w:type="dxa"/>
          </w:tcPr>
          <w:p w:rsidR="008811A4" w:rsidRDefault="008811A4">
            <w:r>
              <w:t>PENGOBATAN DI PUSKESMAS KEDUNGKANDANG</w:t>
            </w:r>
          </w:p>
        </w:tc>
        <w:tc>
          <w:tcPr>
            <w:tcW w:w="1194" w:type="dxa"/>
          </w:tcPr>
          <w:p w:rsidR="008811A4" w:rsidRDefault="008811A4" w:rsidP="008811A4">
            <w:r>
              <w:t>26</w:t>
            </w:r>
          </w:p>
        </w:tc>
        <w:tc>
          <w:tcPr>
            <w:tcW w:w="1837" w:type="dxa"/>
          </w:tcPr>
          <w:p w:rsidR="008811A4" w:rsidRDefault="008811A4">
            <w:r>
              <w:t>8</w:t>
            </w:r>
          </w:p>
        </w:tc>
        <w:tc>
          <w:tcPr>
            <w:tcW w:w="1300" w:type="dxa"/>
          </w:tcPr>
          <w:p w:rsidR="008811A4" w:rsidRDefault="008811A4">
            <w:r>
              <w:t>11</w:t>
            </w:r>
          </w:p>
        </w:tc>
        <w:tc>
          <w:tcPr>
            <w:tcW w:w="897" w:type="dxa"/>
          </w:tcPr>
          <w:p w:rsidR="008811A4" w:rsidRDefault="008811A4" w:rsidP="008811A4">
            <w:r>
              <w:t>17</w:t>
            </w:r>
          </w:p>
        </w:tc>
        <w:tc>
          <w:tcPr>
            <w:tcW w:w="1016" w:type="dxa"/>
          </w:tcPr>
          <w:p w:rsidR="008811A4" w:rsidRDefault="008811A4">
            <w:r>
              <w:t>13</w:t>
            </w:r>
          </w:p>
        </w:tc>
        <w:tc>
          <w:tcPr>
            <w:tcW w:w="1270" w:type="dxa"/>
          </w:tcPr>
          <w:p w:rsidR="008811A4" w:rsidRDefault="008811A4" w:rsidP="008811A4">
            <w:r>
              <w:t>74</w:t>
            </w:r>
          </w:p>
        </w:tc>
      </w:tr>
      <w:tr w:rsidR="008811A4" w:rsidTr="008811A4">
        <w:tc>
          <w:tcPr>
            <w:tcW w:w="1837" w:type="dxa"/>
          </w:tcPr>
          <w:p w:rsidR="008811A4" w:rsidRDefault="008811A4">
            <w:r>
              <w:t>PENGOBATAN DI RS YANG TERINPUT SITB</w:t>
            </w:r>
          </w:p>
        </w:tc>
        <w:tc>
          <w:tcPr>
            <w:tcW w:w="1194" w:type="dxa"/>
          </w:tcPr>
          <w:p w:rsidR="008811A4" w:rsidRDefault="008811A4">
            <w:r>
              <w:t>23</w:t>
            </w:r>
          </w:p>
        </w:tc>
        <w:tc>
          <w:tcPr>
            <w:tcW w:w="1837" w:type="dxa"/>
          </w:tcPr>
          <w:p w:rsidR="008811A4" w:rsidRDefault="008811A4">
            <w:r>
              <w:t>9</w:t>
            </w:r>
          </w:p>
        </w:tc>
        <w:tc>
          <w:tcPr>
            <w:tcW w:w="1300" w:type="dxa"/>
          </w:tcPr>
          <w:p w:rsidR="008811A4" w:rsidRDefault="008811A4">
            <w:r>
              <w:t>0</w:t>
            </w:r>
          </w:p>
        </w:tc>
        <w:tc>
          <w:tcPr>
            <w:tcW w:w="897" w:type="dxa"/>
          </w:tcPr>
          <w:p w:rsidR="008811A4" w:rsidRDefault="008811A4">
            <w:r>
              <w:t>7</w:t>
            </w:r>
          </w:p>
        </w:tc>
        <w:tc>
          <w:tcPr>
            <w:tcW w:w="1016" w:type="dxa"/>
          </w:tcPr>
          <w:p w:rsidR="008811A4" w:rsidRDefault="008811A4"/>
        </w:tc>
        <w:tc>
          <w:tcPr>
            <w:tcW w:w="1270" w:type="dxa"/>
          </w:tcPr>
          <w:p w:rsidR="008811A4" w:rsidRDefault="008811A4">
            <w:r>
              <w:t>39</w:t>
            </w:r>
          </w:p>
        </w:tc>
      </w:tr>
      <w:tr w:rsidR="008811A4" w:rsidTr="008811A4">
        <w:tc>
          <w:tcPr>
            <w:tcW w:w="1837" w:type="dxa"/>
          </w:tcPr>
          <w:p w:rsidR="008811A4" w:rsidRDefault="008811A4">
            <w:r>
              <w:t>TOTAL KASUS</w:t>
            </w:r>
          </w:p>
        </w:tc>
        <w:tc>
          <w:tcPr>
            <w:tcW w:w="1194" w:type="dxa"/>
          </w:tcPr>
          <w:p w:rsidR="008811A4" w:rsidRDefault="008811A4">
            <w:r>
              <w:t>49</w:t>
            </w:r>
          </w:p>
        </w:tc>
        <w:tc>
          <w:tcPr>
            <w:tcW w:w="1837" w:type="dxa"/>
          </w:tcPr>
          <w:p w:rsidR="008811A4" w:rsidRDefault="008811A4">
            <w:r>
              <w:t>17</w:t>
            </w:r>
          </w:p>
        </w:tc>
        <w:tc>
          <w:tcPr>
            <w:tcW w:w="1300" w:type="dxa"/>
          </w:tcPr>
          <w:p w:rsidR="008811A4" w:rsidRDefault="008811A4">
            <w:r>
              <w:t>11</w:t>
            </w:r>
          </w:p>
        </w:tc>
        <w:tc>
          <w:tcPr>
            <w:tcW w:w="897" w:type="dxa"/>
          </w:tcPr>
          <w:p w:rsidR="008811A4" w:rsidRDefault="008811A4">
            <w:r>
              <w:t>24</w:t>
            </w:r>
          </w:p>
        </w:tc>
        <w:tc>
          <w:tcPr>
            <w:tcW w:w="1016" w:type="dxa"/>
          </w:tcPr>
          <w:p w:rsidR="008811A4" w:rsidRDefault="008811A4">
            <w:r>
              <w:t>13</w:t>
            </w:r>
          </w:p>
        </w:tc>
        <w:tc>
          <w:tcPr>
            <w:tcW w:w="1270" w:type="dxa"/>
          </w:tcPr>
          <w:p w:rsidR="008811A4" w:rsidRDefault="008811A4">
            <w:r>
              <w:t>113</w:t>
            </w:r>
          </w:p>
        </w:tc>
      </w:tr>
    </w:tbl>
    <w:p w:rsidR="008811A4" w:rsidRDefault="008811A4"/>
    <w:p w:rsidR="008811A4" w:rsidRDefault="008811A4">
      <w:proofErr w:type="spellStart"/>
      <w:r>
        <w:t>Kenaikan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adalah</w:t>
      </w:r>
      <w:proofErr w:type="spellEnd"/>
      <w:r>
        <w:t xml:space="preserve"> 37%</w:t>
      </w:r>
      <w:bookmarkStart w:id="0" w:name="_GoBack"/>
      <w:bookmarkEnd w:id="0"/>
    </w:p>
    <w:sectPr w:rsidR="0088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A4"/>
    <w:rsid w:val="00060B70"/>
    <w:rsid w:val="008811A4"/>
    <w:rsid w:val="00E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A8A2"/>
  <w15:chartTrackingRefBased/>
  <w15:docId w15:val="{0B7A3911-BF06-4E52-A7F6-6B91CD4D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2023-02-10T03:43:00Z</dcterms:created>
  <dcterms:modified xsi:type="dcterms:W3CDTF">2023-02-10T03:56:00Z</dcterms:modified>
</cp:coreProperties>
</file>